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6FFE5A01"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22ACAFE2"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r w:rsidR="00890785">
                              <w:rPr>
                                <w:rFonts w:eastAsia="Arial Unicode MS"/>
                                <w:color w:val="365F91" w:themeColor="accent1" w:themeShade="BF"/>
                                <w:sz w:val="28"/>
                                <w:szCs w:val="28"/>
                              </w:rPr>
                              <w:t>SPECIAL BOARD MEETING</w:t>
                            </w:r>
                          </w:p>
                          <w:p w14:paraId="0D03EEC8" w14:textId="39C2E1CA" w:rsidR="00722F82" w:rsidRDefault="00667CE8"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B971A3">
                              <w:rPr>
                                <w:rFonts w:eastAsia="Arial Unicode MS"/>
                              </w:rPr>
                              <w:t>September</w:t>
                            </w:r>
                            <w:r>
                              <w:rPr>
                                <w:rFonts w:eastAsia="Arial Unicode MS"/>
                              </w:rPr>
                              <w:t xml:space="preserve"> 2</w:t>
                            </w:r>
                            <w:r w:rsidR="00585A14">
                              <w:rPr>
                                <w:rFonts w:eastAsia="Arial Unicode MS"/>
                              </w:rPr>
                              <w:t>4</w:t>
                            </w:r>
                            <w:r>
                              <w:rPr>
                                <w:rFonts w:eastAsia="Arial Unicode MS"/>
                              </w:rPr>
                              <w:t>,</w:t>
                            </w:r>
                            <w:r w:rsidR="001A4A78">
                              <w:rPr>
                                <w:rFonts w:eastAsia="Arial Unicode MS"/>
                              </w:rPr>
                              <w:t xml:space="preserve"> 202</w:t>
                            </w:r>
                            <w:r w:rsidR="00245C96">
                              <w:rPr>
                                <w:rFonts w:eastAsia="Arial Unicode MS"/>
                              </w:rPr>
                              <w:t>5</w:t>
                            </w:r>
                            <w:r w:rsidR="00432F81">
                              <w:rPr>
                                <w:rFonts w:eastAsia="Arial Unicode MS"/>
                              </w:rPr>
                              <w:t xml:space="preserve"> </w:t>
                            </w:r>
                          </w:p>
                          <w:p w14:paraId="5978CD37" w14:textId="02EF1248" w:rsidR="006F6821" w:rsidRPr="006F6821" w:rsidRDefault="00667CE8" w:rsidP="00722F82">
                            <w:pPr>
                              <w:jc w:val="center"/>
                              <w:rPr>
                                <w:rFonts w:eastAsia="Arial Unicode MS"/>
                                <w:b/>
                                <w:bCs/>
                              </w:rPr>
                            </w:pPr>
                            <w:r>
                              <w:rPr>
                                <w:rFonts w:eastAsia="Arial Unicode MS"/>
                                <w:b/>
                                <w:bCs/>
                              </w:rPr>
                              <w:t>4</w:t>
                            </w:r>
                            <w:r w:rsidR="006F6821">
                              <w:rPr>
                                <w:rFonts w:eastAsia="Arial Unicode MS"/>
                                <w:b/>
                                <w:bCs/>
                              </w:rPr>
                              <w:t xml:space="preserve"> </w:t>
                            </w:r>
                            <w:r>
                              <w:rPr>
                                <w:rFonts w:eastAsia="Arial Unicode MS"/>
                                <w:b/>
                                <w:bCs/>
                              </w:rPr>
                              <w:t>P</w:t>
                            </w:r>
                            <w:r w:rsidR="006F6821">
                              <w:rPr>
                                <w:rFonts w:eastAsia="Arial Unicode MS"/>
                                <w:b/>
                                <w:bCs/>
                              </w:rPr>
                              <w:t>.M.</w:t>
                            </w:r>
                          </w:p>
                          <w:p w14:paraId="7835417E" w14:textId="5E1B67D6" w:rsidR="0083112C" w:rsidRPr="00FE1348" w:rsidRDefault="002C66BC" w:rsidP="00BD5D9C">
                            <w:pPr>
                              <w:jc w:val="center"/>
                              <w:rPr>
                                <w:rFonts w:eastAsia="Arial Unicode MS"/>
                              </w:rPr>
                            </w:pPr>
                            <w:r w:rsidRPr="00FE1348">
                              <w:rPr>
                                <w:rFonts w:eastAsia="Arial Unicode MS"/>
                              </w:rPr>
                              <w:t xml:space="preserve">Station 22 </w:t>
                            </w:r>
                            <w:r w:rsidRPr="00FE1348">
                              <w:rPr>
                                <w:rFonts w:eastAsia="Arial Unicode MS"/>
                                <w:sz w:val="16"/>
                                <w:szCs w:val="16"/>
                              </w:rPr>
                              <w:t>•</w:t>
                            </w:r>
                            <w:r w:rsidR="00947F7A">
                              <w:rPr>
                                <w:rFonts w:eastAsia="Arial Unicode MS"/>
                                <w:sz w:val="16"/>
                                <w:szCs w:val="16"/>
                              </w:rPr>
                              <w:t xml:space="preserve">  </w:t>
                            </w:r>
                            <w:r w:rsidR="001006A4">
                              <w:rPr>
                                <w:rFonts w:eastAsia="Arial Unicode MS"/>
                              </w:rPr>
                              <w:t>6445 Gleneden Beach Loop</w:t>
                            </w:r>
                            <w:r w:rsidR="0083112C">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22ACAFE2"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r w:rsidR="00890785">
                        <w:rPr>
                          <w:rFonts w:eastAsia="Arial Unicode MS"/>
                          <w:color w:val="365F91" w:themeColor="accent1" w:themeShade="BF"/>
                          <w:sz w:val="28"/>
                          <w:szCs w:val="28"/>
                        </w:rPr>
                        <w:t>SPECIAL BOARD MEETING</w:t>
                      </w:r>
                    </w:p>
                    <w:p w14:paraId="0D03EEC8" w14:textId="39C2E1CA" w:rsidR="00722F82" w:rsidRDefault="00667CE8"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B971A3">
                        <w:rPr>
                          <w:rFonts w:eastAsia="Arial Unicode MS"/>
                        </w:rPr>
                        <w:t>September</w:t>
                      </w:r>
                      <w:r>
                        <w:rPr>
                          <w:rFonts w:eastAsia="Arial Unicode MS"/>
                        </w:rPr>
                        <w:t xml:space="preserve"> 2</w:t>
                      </w:r>
                      <w:r w:rsidR="00585A14">
                        <w:rPr>
                          <w:rFonts w:eastAsia="Arial Unicode MS"/>
                        </w:rPr>
                        <w:t>4</w:t>
                      </w:r>
                      <w:r>
                        <w:rPr>
                          <w:rFonts w:eastAsia="Arial Unicode MS"/>
                        </w:rPr>
                        <w:t>,</w:t>
                      </w:r>
                      <w:r w:rsidR="001A4A78">
                        <w:rPr>
                          <w:rFonts w:eastAsia="Arial Unicode MS"/>
                        </w:rPr>
                        <w:t xml:space="preserve"> 202</w:t>
                      </w:r>
                      <w:r w:rsidR="00245C96">
                        <w:rPr>
                          <w:rFonts w:eastAsia="Arial Unicode MS"/>
                        </w:rPr>
                        <w:t>5</w:t>
                      </w:r>
                      <w:r w:rsidR="00432F81">
                        <w:rPr>
                          <w:rFonts w:eastAsia="Arial Unicode MS"/>
                        </w:rPr>
                        <w:t xml:space="preserve"> </w:t>
                      </w:r>
                    </w:p>
                    <w:p w14:paraId="5978CD37" w14:textId="02EF1248" w:rsidR="006F6821" w:rsidRPr="006F6821" w:rsidRDefault="00667CE8" w:rsidP="00722F82">
                      <w:pPr>
                        <w:jc w:val="center"/>
                        <w:rPr>
                          <w:rFonts w:eastAsia="Arial Unicode MS"/>
                          <w:b/>
                          <w:bCs/>
                        </w:rPr>
                      </w:pPr>
                      <w:r>
                        <w:rPr>
                          <w:rFonts w:eastAsia="Arial Unicode MS"/>
                          <w:b/>
                          <w:bCs/>
                        </w:rPr>
                        <w:t>4</w:t>
                      </w:r>
                      <w:r w:rsidR="006F6821">
                        <w:rPr>
                          <w:rFonts w:eastAsia="Arial Unicode MS"/>
                          <w:b/>
                          <w:bCs/>
                        </w:rPr>
                        <w:t xml:space="preserve"> </w:t>
                      </w:r>
                      <w:r>
                        <w:rPr>
                          <w:rFonts w:eastAsia="Arial Unicode MS"/>
                          <w:b/>
                          <w:bCs/>
                        </w:rPr>
                        <w:t>P</w:t>
                      </w:r>
                      <w:r w:rsidR="006F6821">
                        <w:rPr>
                          <w:rFonts w:eastAsia="Arial Unicode MS"/>
                          <w:b/>
                          <w:bCs/>
                        </w:rPr>
                        <w:t>.M.</w:t>
                      </w:r>
                    </w:p>
                    <w:p w14:paraId="7835417E" w14:textId="5E1B67D6" w:rsidR="0083112C" w:rsidRPr="00FE1348" w:rsidRDefault="002C66BC" w:rsidP="00BD5D9C">
                      <w:pPr>
                        <w:jc w:val="center"/>
                        <w:rPr>
                          <w:rFonts w:eastAsia="Arial Unicode MS"/>
                        </w:rPr>
                      </w:pPr>
                      <w:r w:rsidRPr="00FE1348">
                        <w:rPr>
                          <w:rFonts w:eastAsia="Arial Unicode MS"/>
                        </w:rPr>
                        <w:t xml:space="preserve">Station 22 </w:t>
                      </w:r>
                      <w:r w:rsidRPr="00FE1348">
                        <w:rPr>
                          <w:rFonts w:eastAsia="Arial Unicode MS"/>
                          <w:sz w:val="16"/>
                          <w:szCs w:val="16"/>
                        </w:rPr>
                        <w:t>•</w:t>
                      </w:r>
                      <w:r w:rsidR="00947F7A">
                        <w:rPr>
                          <w:rFonts w:eastAsia="Arial Unicode MS"/>
                          <w:sz w:val="16"/>
                          <w:szCs w:val="16"/>
                        </w:rPr>
                        <w:t xml:space="preserve">  </w:t>
                      </w:r>
                      <w:r w:rsidR="001006A4">
                        <w:rPr>
                          <w:rFonts w:eastAsia="Arial Unicode MS"/>
                        </w:rPr>
                        <w:t>6445 Gleneden Beach Loop</w:t>
                      </w:r>
                      <w:r w:rsidR="0083112C">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Pr="00753027">
        <w:rPr>
          <w:b/>
          <w:noProof/>
        </w:rPr>
        <w:drawing>
          <wp:inline distT="0" distB="0" distL="0" distR="0" wp14:anchorId="0B92FA71" wp14:editId="5409D020">
            <wp:extent cx="1203960" cy="981075"/>
            <wp:effectExtent l="0" t="0" r="0"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355" cy="988731"/>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307BF055" w14:textId="77777777" w:rsidR="00245C96" w:rsidRPr="00060298" w:rsidRDefault="00245C96" w:rsidP="00245C96">
      <w:pPr>
        <w:ind w:firstLine="450"/>
        <w:rPr>
          <w:sz w:val="22"/>
          <w:szCs w:val="22"/>
        </w:rPr>
      </w:pPr>
      <w:r w:rsidRPr="00060298">
        <w:rPr>
          <w:sz w:val="22"/>
          <w:szCs w:val="22"/>
        </w:rPr>
        <w:t xml:space="preserve">The Board of Depoe Bay RFPD will now meet in executive session pursuant to ORS     </w:t>
      </w:r>
    </w:p>
    <w:p w14:paraId="1DBFAE85" w14:textId="7CED7924" w:rsidR="00245C96" w:rsidRPr="00060298" w:rsidRDefault="00245C96" w:rsidP="00245C96">
      <w:pPr>
        <w:ind w:firstLine="450"/>
        <w:rPr>
          <w:sz w:val="22"/>
          <w:szCs w:val="22"/>
        </w:rPr>
      </w:pPr>
      <w:r w:rsidRPr="00060298">
        <w:rPr>
          <w:sz w:val="22"/>
          <w:szCs w:val="22"/>
        </w:rPr>
        <w:t>192.660(2)(d):</w:t>
      </w:r>
    </w:p>
    <w:p w14:paraId="5D96DC49" w14:textId="77777777" w:rsidR="00245C96" w:rsidRPr="00060298" w:rsidRDefault="00245C96" w:rsidP="00245C96">
      <w:pPr>
        <w:ind w:firstLine="450"/>
        <w:rPr>
          <w:sz w:val="22"/>
          <w:szCs w:val="22"/>
        </w:rPr>
      </w:pPr>
    </w:p>
    <w:p w14:paraId="7F8DD0A8" w14:textId="77777777" w:rsidR="00245C96" w:rsidRDefault="00245C96" w:rsidP="00245C96">
      <w:pPr>
        <w:numPr>
          <w:ilvl w:val="1"/>
          <w:numId w:val="45"/>
        </w:numPr>
        <w:rPr>
          <w:sz w:val="22"/>
          <w:szCs w:val="22"/>
        </w:rPr>
      </w:pPr>
      <w:r w:rsidRPr="00060298">
        <w:rPr>
          <w:sz w:val="22"/>
          <w:szCs w:val="22"/>
        </w:rPr>
        <w:t>(d) to conduct deliberations with persons designated by the governing body to carry on labor negotiations.</w:t>
      </w:r>
    </w:p>
    <w:p w14:paraId="333633F0" w14:textId="1C67BAFD" w:rsidR="00484D8B" w:rsidRPr="00060298" w:rsidRDefault="00484D8B" w:rsidP="00E22FBE">
      <w:pPr>
        <w:pStyle w:val="ListParagraph"/>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07D5C9EA" w14:textId="081B91CB" w:rsidR="0051675D" w:rsidRDefault="00667CE8" w:rsidP="00256CC1">
      <w:pPr>
        <w:pStyle w:val="Heading9"/>
        <w:numPr>
          <w:ilvl w:val="0"/>
          <w:numId w:val="3"/>
        </w:numPr>
        <w:tabs>
          <w:tab w:val="num" w:pos="450"/>
        </w:tabs>
        <w:ind w:left="450" w:hanging="450"/>
        <w:rPr>
          <w:szCs w:val="22"/>
        </w:rPr>
      </w:pPr>
      <w:r>
        <w:rPr>
          <w:szCs w:val="22"/>
        </w:rPr>
        <w:t>NEW BUSINESS</w:t>
      </w:r>
    </w:p>
    <w:p w14:paraId="46002468" w14:textId="64FB9729" w:rsidR="00667CE8" w:rsidRPr="00667CE8" w:rsidRDefault="00667CE8" w:rsidP="00667CE8">
      <w:pPr>
        <w:pStyle w:val="ListParagraph"/>
        <w:numPr>
          <w:ilvl w:val="2"/>
          <w:numId w:val="3"/>
        </w:numPr>
        <w:rPr>
          <w:sz w:val="22"/>
          <w:szCs w:val="22"/>
        </w:rPr>
      </w:pPr>
      <w:r>
        <w:t xml:space="preserve"> </w:t>
      </w:r>
      <w:r w:rsidRPr="00667CE8">
        <w:rPr>
          <w:sz w:val="22"/>
          <w:szCs w:val="22"/>
        </w:rPr>
        <w:t>Resolution 2025-</w:t>
      </w:r>
      <w:r w:rsidR="00A80074">
        <w:rPr>
          <w:sz w:val="22"/>
          <w:szCs w:val="22"/>
        </w:rPr>
        <w:t>7</w:t>
      </w:r>
      <w:r w:rsidRPr="00667CE8">
        <w:rPr>
          <w:sz w:val="22"/>
          <w:szCs w:val="22"/>
        </w:rPr>
        <w:t>: R</w:t>
      </w:r>
      <w:r>
        <w:rPr>
          <w:sz w:val="22"/>
          <w:szCs w:val="22"/>
        </w:rPr>
        <w:t xml:space="preserve">esolution to </w:t>
      </w:r>
      <w:r w:rsidR="00CD4004">
        <w:rPr>
          <w:sz w:val="22"/>
          <w:szCs w:val="22"/>
        </w:rPr>
        <w:t>transfer funds</w:t>
      </w:r>
      <w:r w:rsidR="00D42479">
        <w:rPr>
          <w:sz w:val="22"/>
          <w:szCs w:val="22"/>
        </w:rPr>
        <w:t xml:space="preserve"> in the budget for meeting room upgrade at FS22.</w:t>
      </w:r>
      <w:r>
        <w:rPr>
          <w:sz w:val="22"/>
          <w:szCs w:val="22"/>
        </w:rPr>
        <w:t xml:space="preserve"> </w:t>
      </w:r>
    </w:p>
    <w:p w14:paraId="33B372A5" w14:textId="77777777" w:rsidR="00667CE8" w:rsidRDefault="00667CE8" w:rsidP="00667CE8"/>
    <w:p w14:paraId="2A840C6B" w14:textId="03B60AA3" w:rsidR="00667CE8" w:rsidRPr="00667CE8" w:rsidRDefault="00667CE8" w:rsidP="00667CE8">
      <w:pPr>
        <w:pStyle w:val="ListParagraph"/>
        <w:numPr>
          <w:ilvl w:val="0"/>
          <w:numId w:val="3"/>
        </w:numPr>
        <w:rPr>
          <w:b/>
          <w:bCs/>
          <w:sz w:val="22"/>
          <w:szCs w:val="22"/>
        </w:rPr>
      </w:pPr>
      <w:r w:rsidRPr="00667CE8">
        <w:rPr>
          <w:b/>
          <w:bCs/>
          <w:sz w:val="22"/>
          <w:szCs w:val="22"/>
        </w:rPr>
        <w:t>ITEMS NOT ON THE AGENDA</w:t>
      </w:r>
      <w:r>
        <w:rPr>
          <w:b/>
          <w:bCs/>
          <w:sz w:val="22"/>
          <w:szCs w:val="22"/>
        </w:rPr>
        <w:t xml:space="preserve"> – (Open to Public, Board, and Staff Participation)</w:t>
      </w:r>
    </w:p>
    <w:p w14:paraId="2FAFC91C" w14:textId="77777777" w:rsidR="0092318C" w:rsidRPr="00060298" w:rsidRDefault="0092318C" w:rsidP="00256CC1">
      <w:pPr>
        <w:tabs>
          <w:tab w:val="num" w:pos="450"/>
        </w:tabs>
        <w:ind w:left="450" w:hanging="450"/>
        <w:rPr>
          <w:b/>
          <w:sz w:val="22"/>
          <w:szCs w:val="22"/>
        </w:rPr>
      </w:pPr>
    </w:p>
    <w:p w14:paraId="4123EF27" w14:textId="77777777" w:rsidR="00C54C5A" w:rsidRPr="00060298" w:rsidRDefault="00C54C5A" w:rsidP="004F7C51">
      <w:pPr>
        <w:pStyle w:val="ListParagraph"/>
        <w:ind w:left="810"/>
        <w:rPr>
          <w:b/>
          <w:bCs/>
          <w:sz w:val="22"/>
          <w:szCs w:val="22"/>
        </w:rPr>
      </w:pPr>
    </w:p>
    <w:p w14:paraId="3BD58B5C" w14:textId="77777777" w:rsidR="00E93CDB" w:rsidRPr="00060298" w:rsidRDefault="0092318C" w:rsidP="00700715">
      <w:pPr>
        <w:pStyle w:val="Heading9"/>
        <w:keepNext w:val="0"/>
        <w:numPr>
          <w:ilvl w:val="0"/>
          <w:numId w:val="3"/>
        </w:numPr>
        <w:tabs>
          <w:tab w:val="num" w:pos="450"/>
          <w:tab w:val="left" w:pos="810"/>
        </w:tabs>
        <w:ind w:left="450" w:hanging="450"/>
        <w:rPr>
          <w:szCs w:val="22"/>
        </w:rPr>
      </w:pPr>
      <w:r w:rsidRPr="00060298">
        <w:rPr>
          <w:szCs w:val="22"/>
        </w:rPr>
        <w:t>PUBLIC COMMENTS AND/OR QUESTIONS</w:t>
      </w:r>
    </w:p>
    <w:p w14:paraId="267CBC5E" w14:textId="03F3D240" w:rsidR="00700715" w:rsidRPr="00060298" w:rsidRDefault="00AA713A" w:rsidP="00E93CDB">
      <w:pPr>
        <w:pStyle w:val="Heading9"/>
        <w:keepNext w:val="0"/>
        <w:tabs>
          <w:tab w:val="num" w:pos="450"/>
          <w:tab w:val="left" w:pos="810"/>
        </w:tabs>
        <w:ind w:left="450"/>
        <w:rPr>
          <w:szCs w:val="22"/>
        </w:rPr>
      </w:pPr>
      <w:r w:rsidRPr="00060298">
        <w:rPr>
          <w:szCs w:val="22"/>
        </w:rPr>
        <w:br/>
      </w:r>
    </w:p>
    <w:p w14:paraId="40F5B4D8" w14:textId="6315AFF1" w:rsidR="00700715" w:rsidRPr="00060298" w:rsidRDefault="00700715" w:rsidP="004866BE">
      <w:pPr>
        <w:pStyle w:val="Heading9"/>
        <w:keepNext w:val="0"/>
        <w:numPr>
          <w:ilvl w:val="0"/>
          <w:numId w:val="3"/>
        </w:numPr>
        <w:tabs>
          <w:tab w:val="num" w:pos="450"/>
          <w:tab w:val="left" w:pos="810"/>
        </w:tabs>
        <w:ind w:left="450" w:hanging="450"/>
        <w:rPr>
          <w:szCs w:val="22"/>
        </w:rPr>
      </w:pPr>
      <w:r w:rsidRPr="00060298">
        <w:rPr>
          <w:szCs w:val="22"/>
        </w:rPr>
        <w:t>AGENDA SUGGE</w:t>
      </w:r>
      <w:r w:rsidR="0026733A" w:rsidRPr="00060298">
        <w:rPr>
          <w:szCs w:val="22"/>
        </w:rPr>
        <w:t>S</w:t>
      </w:r>
      <w:r w:rsidRPr="00060298">
        <w:rPr>
          <w:szCs w:val="22"/>
        </w:rPr>
        <w:t>TIONS – OPEN</w:t>
      </w: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7F6BCF">
      <w:pPr>
        <w:pStyle w:val="ListParagraph"/>
        <w:tabs>
          <w:tab w:val="num" w:pos="450"/>
          <w:tab w:val="left" w:pos="810"/>
        </w:tabs>
        <w:ind w:left="450" w:hanging="450"/>
        <w:rPr>
          <w:b/>
          <w:color w:val="0070C0"/>
          <w:sz w:val="22"/>
          <w:szCs w:val="22"/>
        </w:rPr>
      </w:pPr>
    </w:p>
    <w:p w14:paraId="47E7EA1C" w14:textId="7932428D" w:rsidR="00684A28" w:rsidRPr="00060298" w:rsidRDefault="00F0721C" w:rsidP="004856A6">
      <w:pPr>
        <w:pStyle w:val="ListParagraph"/>
        <w:tabs>
          <w:tab w:val="num" w:pos="450"/>
          <w:tab w:val="left" w:pos="810"/>
        </w:tabs>
        <w:ind w:left="450" w:hanging="450"/>
        <w:rPr>
          <w:b/>
          <w:color w:val="0070C0"/>
          <w:sz w:val="22"/>
          <w:szCs w:val="22"/>
        </w:rPr>
      </w:pPr>
      <w:r w:rsidRPr="00060298">
        <w:rPr>
          <w:b/>
          <w:color w:val="0070C0"/>
          <w:sz w:val="22"/>
          <w:szCs w:val="22"/>
        </w:rPr>
        <w:t>Upcoming Meetings:</w:t>
      </w:r>
      <w:bookmarkStart w:id="0" w:name="_Hlk49859696"/>
    </w:p>
    <w:bookmarkEnd w:id="0"/>
    <w:p w14:paraId="3D9E6E43" w14:textId="231BBA1B" w:rsidR="0065495B" w:rsidRPr="00060298" w:rsidRDefault="002B7D55" w:rsidP="0065495B">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 xml:space="preserve">Tuesday, </w:t>
      </w:r>
      <w:r w:rsidR="00D42479">
        <w:rPr>
          <w:b/>
          <w:color w:val="0070C0"/>
          <w:sz w:val="22"/>
          <w:szCs w:val="22"/>
        </w:rPr>
        <w:t>October 14</w:t>
      </w:r>
      <w:r w:rsidR="00725038" w:rsidRPr="0006029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772614" w:rsidRPr="00060298">
        <w:rPr>
          <w:b/>
          <w:color w:val="0070C0"/>
          <w:sz w:val="22"/>
          <w:szCs w:val="22"/>
        </w:rPr>
        <w:t>5</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667CE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65495B">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012B3642" w14:textId="5F68A5E6" w:rsidR="00A76270" w:rsidRPr="00947F7A" w:rsidRDefault="005E0503" w:rsidP="005E0503">
      <w:pPr>
        <w:jc w:val="center"/>
        <w:rPr>
          <w:b/>
          <w:color w:val="0070C0"/>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 </w:t>
      </w: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6327DB"/>
    <w:multiLevelType w:val="hybridMultilevel"/>
    <w:tmpl w:val="A58C97C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8"/>
  </w:num>
  <w:num w:numId="2" w16cid:durableId="2066173148">
    <w:abstractNumId w:val="1"/>
  </w:num>
  <w:num w:numId="3" w16cid:durableId="2112431873">
    <w:abstractNumId w:val="37"/>
  </w:num>
  <w:num w:numId="4" w16cid:durableId="206113935">
    <w:abstractNumId w:val="3"/>
  </w:num>
  <w:num w:numId="5" w16cid:durableId="635569975">
    <w:abstractNumId w:val="27"/>
  </w:num>
  <w:num w:numId="6" w16cid:durableId="631253908">
    <w:abstractNumId w:val="8"/>
  </w:num>
  <w:num w:numId="7" w16cid:durableId="1691713316">
    <w:abstractNumId w:val="26"/>
  </w:num>
  <w:num w:numId="8" w16cid:durableId="414522341">
    <w:abstractNumId w:val="16"/>
  </w:num>
  <w:num w:numId="9" w16cid:durableId="1171260294">
    <w:abstractNumId w:val="24"/>
  </w:num>
  <w:num w:numId="10" w16cid:durableId="2146269780">
    <w:abstractNumId w:val="36"/>
  </w:num>
  <w:num w:numId="11" w16cid:durableId="637027282">
    <w:abstractNumId w:val="17"/>
  </w:num>
  <w:num w:numId="12" w16cid:durableId="110518323">
    <w:abstractNumId w:val="0"/>
  </w:num>
  <w:num w:numId="13" w16cid:durableId="1897083058">
    <w:abstractNumId w:val="5"/>
  </w:num>
  <w:num w:numId="14" w16cid:durableId="1896089120">
    <w:abstractNumId w:val="23"/>
  </w:num>
  <w:num w:numId="15" w16cid:durableId="456797505">
    <w:abstractNumId w:val="9"/>
  </w:num>
  <w:num w:numId="16" w16cid:durableId="40176672">
    <w:abstractNumId w:val="13"/>
  </w:num>
  <w:num w:numId="17" w16cid:durableId="1787970601">
    <w:abstractNumId w:val="28"/>
  </w:num>
  <w:num w:numId="18" w16cid:durableId="2055347828">
    <w:abstractNumId w:val="10"/>
  </w:num>
  <w:num w:numId="19" w16cid:durableId="828785048">
    <w:abstractNumId w:val="29"/>
  </w:num>
  <w:num w:numId="20" w16cid:durableId="1458336442">
    <w:abstractNumId w:val="22"/>
  </w:num>
  <w:num w:numId="21" w16cid:durableId="217403910">
    <w:abstractNumId w:val="6"/>
  </w:num>
  <w:num w:numId="22" w16cid:durableId="1927380267">
    <w:abstractNumId w:val="14"/>
  </w:num>
  <w:num w:numId="23" w16cid:durableId="616059239">
    <w:abstractNumId w:val="19"/>
  </w:num>
  <w:num w:numId="24" w16cid:durableId="2024672881">
    <w:abstractNumId w:val="34"/>
  </w:num>
  <w:num w:numId="25" w16cid:durableId="1533952726">
    <w:abstractNumId w:val="11"/>
  </w:num>
  <w:num w:numId="26" w16cid:durableId="1120491251">
    <w:abstractNumId w:val="20"/>
  </w:num>
  <w:num w:numId="27" w16cid:durableId="1718384789">
    <w:abstractNumId w:val="38"/>
  </w:num>
  <w:num w:numId="28" w16cid:durableId="1434663650">
    <w:abstractNumId w:val="12"/>
  </w:num>
  <w:num w:numId="29" w16cid:durableId="1479615262">
    <w:abstractNumId w:val="31"/>
  </w:num>
  <w:num w:numId="30" w16cid:durableId="1360277570">
    <w:abstractNumId w:val="33"/>
  </w:num>
  <w:num w:numId="31" w16cid:durableId="1698848328">
    <w:abstractNumId w:val="25"/>
  </w:num>
  <w:num w:numId="32" w16cid:durableId="531459548">
    <w:abstractNumId w:val="2"/>
  </w:num>
  <w:num w:numId="33" w16cid:durableId="1792507668">
    <w:abstractNumId w:val="30"/>
  </w:num>
  <w:num w:numId="34" w16cid:durableId="1791164839">
    <w:abstractNumId w:val="21"/>
  </w:num>
  <w:num w:numId="35" w16cid:durableId="1164977088">
    <w:abstractNumId w:val="35"/>
  </w:num>
  <w:num w:numId="36" w16cid:durableId="2109234121">
    <w:abstractNumId w:val="15"/>
  </w:num>
  <w:num w:numId="37" w16cid:durableId="958025355">
    <w:abstractNumId w:val="4"/>
  </w:num>
  <w:num w:numId="38" w16cid:durableId="250164198">
    <w:abstractNumId w:val="32"/>
  </w:num>
  <w:num w:numId="39" w16cid:durableId="147595037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7"/>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39"/>
  </w:num>
  <w:num w:numId="44" w16cid:durableId="246767527">
    <w:abstractNumId w:val="7"/>
  </w:num>
  <w:num w:numId="45" w16cid:durableId="153631099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C7F"/>
    <w:rsid w:val="001523A0"/>
    <w:rsid w:val="00152466"/>
    <w:rsid w:val="0015442D"/>
    <w:rsid w:val="00155822"/>
    <w:rsid w:val="001563FB"/>
    <w:rsid w:val="00157344"/>
    <w:rsid w:val="00157934"/>
    <w:rsid w:val="001601CB"/>
    <w:rsid w:val="00161BE1"/>
    <w:rsid w:val="00164A31"/>
    <w:rsid w:val="00165852"/>
    <w:rsid w:val="001668F0"/>
    <w:rsid w:val="001706D2"/>
    <w:rsid w:val="00172F64"/>
    <w:rsid w:val="001730A6"/>
    <w:rsid w:val="0017316B"/>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13C5"/>
    <w:rsid w:val="001D438F"/>
    <w:rsid w:val="001D5028"/>
    <w:rsid w:val="001D5BDE"/>
    <w:rsid w:val="001E0195"/>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7A16"/>
    <w:rsid w:val="003F012B"/>
    <w:rsid w:val="003F0BC4"/>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4CB1"/>
    <w:rsid w:val="004558A0"/>
    <w:rsid w:val="004575EB"/>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5A14"/>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67CE8"/>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2F82"/>
    <w:rsid w:val="00723196"/>
    <w:rsid w:val="00724BED"/>
    <w:rsid w:val="00724CF9"/>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7305"/>
    <w:rsid w:val="007B052E"/>
    <w:rsid w:val="007B20CD"/>
    <w:rsid w:val="007B2C2D"/>
    <w:rsid w:val="007B77E4"/>
    <w:rsid w:val="007C49E2"/>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0785"/>
    <w:rsid w:val="00891B73"/>
    <w:rsid w:val="00892736"/>
    <w:rsid w:val="00893FFB"/>
    <w:rsid w:val="008943D9"/>
    <w:rsid w:val="00894BB0"/>
    <w:rsid w:val="00894EEA"/>
    <w:rsid w:val="008A12E6"/>
    <w:rsid w:val="008A3532"/>
    <w:rsid w:val="008A7587"/>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84A"/>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0074"/>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1A3"/>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5D9C"/>
    <w:rsid w:val="00BD78C2"/>
    <w:rsid w:val="00BE0450"/>
    <w:rsid w:val="00BE1A1F"/>
    <w:rsid w:val="00BE247E"/>
    <w:rsid w:val="00BE345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72C3"/>
    <w:rsid w:val="00C206D5"/>
    <w:rsid w:val="00C20D7F"/>
    <w:rsid w:val="00C221B1"/>
    <w:rsid w:val="00C22EE5"/>
    <w:rsid w:val="00C241D8"/>
    <w:rsid w:val="00C25C88"/>
    <w:rsid w:val="00C30D3B"/>
    <w:rsid w:val="00C319CA"/>
    <w:rsid w:val="00C34024"/>
    <w:rsid w:val="00C34B0F"/>
    <w:rsid w:val="00C36A48"/>
    <w:rsid w:val="00C36F4F"/>
    <w:rsid w:val="00C4097C"/>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004"/>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47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A34"/>
    <w:rsid w:val="00ED5519"/>
    <w:rsid w:val="00ED6E97"/>
    <w:rsid w:val="00EE053E"/>
    <w:rsid w:val="00EE1973"/>
    <w:rsid w:val="00EE22FB"/>
    <w:rsid w:val="00EE42D8"/>
    <w:rsid w:val="00EE538F"/>
    <w:rsid w:val="00EE6C0F"/>
    <w:rsid w:val="00EF1992"/>
    <w:rsid w:val="00EF23F6"/>
    <w:rsid w:val="00EF269C"/>
    <w:rsid w:val="00EF365F"/>
    <w:rsid w:val="00EF44D1"/>
    <w:rsid w:val="00EF5D2E"/>
    <w:rsid w:val="00EF5F2E"/>
    <w:rsid w:val="00F00093"/>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2</cp:revision>
  <cp:lastPrinted>2025-09-22T21:54:00Z</cp:lastPrinted>
  <dcterms:created xsi:type="dcterms:W3CDTF">2025-09-22T22:14:00Z</dcterms:created>
  <dcterms:modified xsi:type="dcterms:W3CDTF">2025-09-22T22:14:00Z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