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FBC7" w14:textId="77777777" w:rsidR="00813B89" w:rsidRDefault="00813B89" w:rsidP="00813B89">
      <w:pPr>
        <w:ind w:left="2160"/>
        <w:rPr>
          <w:rFonts w:ascii="Calibri" w:hAnsi="Calibri" w:cs="Calibri"/>
          <w:b/>
        </w:rPr>
      </w:pPr>
      <w:r>
        <w:rPr>
          <w:rFonts w:ascii="Calibri" w:hAnsi="Calibri" w:cs="Calibri"/>
          <w:b/>
          <w:u w:val="single"/>
        </w:rPr>
        <w:t xml:space="preserve">  </w:t>
      </w:r>
      <w:bookmarkStart w:id="0" w:name="_Hlk197694136"/>
      <w:r>
        <w:rPr>
          <w:rFonts w:ascii="Calibri" w:hAnsi="Calibri" w:cs="Calibri"/>
          <w:b/>
          <w:u w:val="single"/>
        </w:rPr>
        <w:t>DEPOE BAY RURAL FIRE PROTECTION DISTRICT</w:t>
      </w:r>
    </w:p>
    <w:p w14:paraId="5DB7FA60" w14:textId="77777777" w:rsidR="00813B89" w:rsidRDefault="00813B89" w:rsidP="00813B89">
      <w:pPr>
        <w:jc w:val="center"/>
        <w:rPr>
          <w:rFonts w:ascii="Calibri" w:hAnsi="Calibri" w:cs="Calibri"/>
          <w:b/>
        </w:rPr>
      </w:pPr>
      <w:r>
        <w:rPr>
          <w:rFonts w:ascii="Calibri" w:hAnsi="Calibri" w:cs="Calibri"/>
          <w:b/>
        </w:rPr>
        <w:t>Board of Directors Special Board Meeting – Minutes</w:t>
      </w:r>
    </w:p>
    <w:p w14:paraId="760D2317" w14:textId="3AF69BB1" w:rsidR="00813B89" w:rsidRDefault="007B7264" w:rsidP="00813B89">
      <w:pPr>
        <w:jc w:val="center"/>
        <w:rPr>
          <w:rFonts w:ascii="Calibri" w:hAnsi="Calibri" w:cs="Calibri"/>
          <w:b/>
        </w:rPr>
      </w:pPr>
      <w:r>
        <w:rPr>
          <w:rFonts w:ascii="Calibri" w:hAnsi="Calibri" w:cs="Calibri"/>
          <w:b/>
        </w:rPr>
        <w:t>September 24, 2025</w:t>
      </w:r>
    </w:p>
    <w:p w14:paraId="710830F9" w14:textId="53B5DF74" w:rsidR="00813B89" w:rsidRPr="00380D16" w:rsidRDefault="00813B89" w:rsidP="00813B89">
      <w:pPr>
        <w:jc w:val="center"/>
        <w:rPr>
          <w:rFonts w:ascii="Calibri" w:hAnsi="Calibri" w:cs="Calibri"/>
          <w:b/>
          <w:color w:val="EE0000"/>
        </w:rPr>
      </w:pPr>
    </w:p>
    <w:tbl>
      <w:tblPr>
        <w:tblpPr w:leftFromText="180" w:rightFromText="180" w:bottomFromText="200" w:vertAnchor="text" w:horzAnchor="margin" w:tblpXSpec="center" w:tblpY="113"/>
        <w:tblW w:w="10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6"/>
        <w:gridCol w:w="3046"/>
        <w:gridCol w:w="4124"/>
      </w:tblGrid>
      <w:tr w:rsidR="00813B89" w14:paraId="0DDD7426" w14:textId="77777777">
        <w:trPr>
          <w:trHeight w:val="124"/>
        </w:trPr>
        <w:tc>
          <w:tcPr>
            <w:tcW w:w="10426" w:type="dxa"/>
            <w:gridSpan w:val="3"/>
            <w:tcBorders>
              <w:top w:val="single" w:sz="4" w:space="0" w:color="auto"/>
              <w:left w:val="single" w:sz="4" w:space="0" w:color="auto"/>
              <w:bottom w:val="nil"/>
              <w:right w:val="single" w:sz="4" w:space="0" w:color="auto"/>
            </w:tcBorders>
            <w:hideMark/>
          </w:tcPr>
          <w:p w14:paraId="624BB7F7" w14:textId="77777777" w:rsidR="00813B89" w:rsidRDefault="00813B89">
            <w:pPr>
              <w:spacing w:line="252" w:lineRule="auto"/>
              <w:ind w:left="446" w:hanging="446"/>
              <w:jc w:val="center"/>
              <w:rPr>
                <w:rFonts w:ascii="Calibri" w:hAnsi="Calibri" w:cs="Calibri"/>
                <w:kern w:val="2"/>
              </w:rPr>
            </w:pPr>
            <w:r>
              <w:rPr>
                <w:rFonts w:ascii="Calibri" w:hAnsi="Calibri" w:cs="Calibri"/>
                <w:b/>
                <w:kern w:val="2"/>
              </w:rPr>
              <w:t>Attendance:</w:t>
            </w:r>
          </w:p>
        </w:tc>
      </w:tr>
      <w:tr w:rsidR="00813B89" w14:paraId="3AA33A28" w14:textId="77777777">
        <w:trPr>
          <w:trHeight w:val="134"/>
        </w:trPr>
        <w:tc>
          <w:tcPr>
            <w:tcW w:w="3256" w:type="dxa"/>
            <w:tcBorders>
              <w:top w:val="nil"/>
              <w:left w:val="single" w:sz="4" w:space="0" w:color="auto"/>
              <w:bottom w:val="nil"/>
              <w:right w:val="nil"/>
            </w:tcBorders>
            <w:hideMark/>
          </w:tcPr>
          <w:p w14:paraId="03BD7B1F" w14:textId="77777777" w:rsidR="00813B89" w:rsidRDefault="00813B89">
            <w:pPr>
              <w:spacing w:line="252" w:lineRule="auto"/>
              <w:ind w:left="446" w:hanging="446"/>
              <w:rPr>
                <w:rFonts w:ascii="Calibri" w:hAnsi="Calibri" w:cs="Calibri"/>
                <w:b/>
                <w:kern w:val="2"/>
              </w:rPr>
            </w:pPr>
            <w:r>
              <w:rPr>
                <w:rFonts w:ascii="Calibri" w:hAnsi="Calibri" w:cs="Calibri"/>
                <w:b/>
                <w:kern w:val="2"/>
              </w:rPr>
              <w:t>Board Members:</w:t>
            </w:r>
          </w:p>
          <w:p w14:paraId="17291946" w14:textId="77777777" w:rsidR="00813B89" w:rsidRDefault="00813B89">
            <w:pPr>
              <w:spacing w:line="252" w:lineRule="auto"/>
              <w:ind w:left="446" w:hanging="446"/>
              <w:rPr>
                <w:rFonts w:ascii="Calibri" w:hAnsi="Calibri" w:cs="Calibri"/>
                <w:bCs/>
                <w:kern w:val="2"/>
              </w:rPr>
            </w:pPr>
            <w:r>
              <w:rPr>
                <w:rFonts w:ascii="Calibri" w:hAnsi="Calibri" w:cs="Calibri"/>
                <w:bCs/>
                <w:kern w:val="2"/>
              </w:rPr>
              <w:t>Paul Erskine, President</w:t>
            </w:r>
          </w:p>
          <w:p w14:paraId="1EBB5112" w14:textId="77777777" w:rsidR="00813B89" w:rsidRDefault="00813B89">
            <w:pPr>
              <w:spacing w:line="252" w:lineRule="auto"/>
              <w:ind w:left="446" w:hanging="446"/>
              <w:rPr>
                <w:rFonts w:ascii="Calibri" w:hAnsi="Calibri" w:cs="Calibri"/>
                <w:bCs/>
                <w:kern w:val="2"/>
              </w:rPr>
            </w:pPr>
            <w:r>
              <w:rPr>
                <w:rFonts w:ascii="Calibri" w:hAnsi="Calibri" w:cs="Calibri"/>
                <w:bCs/>
                <w:kern w:val="2"/>
              </w:rPr>
              <w:t>Robert Batty – Vice President</w:t>
            </w:r>
          </w:p>
          <w:p w14:paraId="1321F3B0" w14:textId="77777777" w:rsidR="00813B89" w:rsidRDefault="00813B89">
            <w:pPr>
              <w:spacing w:line="252" w:lineRule="auto"/>
              <w:ind w:left="446" w:hanging="446"/>
              <w:rPr>
                <w:rFonts w:ascii="Calibri" w:hAnsi="Calibri" w:cs="Calibri"/>
                <w:bCs/>
                <w:kern w:val="2"/>
              </w:rPr>
            </w:pPr>
            <w:r>
              <w:rPr>
                <w:rFonts w:ascii="Calibri" w:hAnsi="Calibri" w:cs="Calibri"/>
                <w:bCs/>
                <w:kern w:val="2"/>
              </w:rPr>
              <w:t>Janel Gifford–</w:t>
            </w:r>
            <w:r>
              <w:rPr>
                <w:rFonts w:ascii="Calibri" w:hAnsi="Calibri" w:cs="Calibri"/>
                <w:b/>
                <w:kern w:val="2"/>
              </w:rPr>
              <w:t xml:space="preserve"> </w:t>
            </w:r>
            <w:r>
              <w:rPr>
                <w:rFonts w:ascii="Calibri" w:hAnsi="Calibri" w:cs="Calibri"/>
                <w:bCs/>
                <w:kern w:val="2"/>
              </w:rPr>
              <w:t>Secretary/Treas.</w:t>
            </w:r>
          </w:p>
          <w:p w14:paraId="188E59BE" w14:textId="77777777" w:rsidR="00813B89" w:rsidRDefault="00813B89">
            <w:pPr>
              <w:spacing w:line="252" w:lineRule="auto"/>
              <w:ind w:left="446" w:hanging="446"/>
              <w:rPr>
                <w:rFonts w:ascii="Calibri" w:hAnsi="Calibri" w:cs="Calibri"/>
                <w:bCs/>
                <w:kern w:val="2"/>
              </w:rPr>
            </w:pPr>
            <w:r>
              <w:rPr>
                <w:rFonts w:ascii="Calibri" w:hAnsi="Calibri" w:cs="Calibri"/>
                <w:bCs/>
                <w:kern w:val="2"/>
              </w:rPr>
              <w:t>Kathy Lebeuf – Director</w:t>
            </w:r>
          </w:p>
          <w:p w14:paraId="28158758" w14:textId="7436BC85" w:rsidR="00813B89" w:rsidRDefault="00813B89">
            <w:pPr>
              <w:spacing w:line="252" w:lineRule="auto"/>
              <w:ind w:left="446" w:hanging="446"/>
              <w:rPr>
                <w:rFonts w:ascii="Calibri" w:hAnsi="Calibri" w:cs="Calibri"/>
                <w:bCs/>
                <w:kern w:val="2"/>
              </w:rPr>
            </w:pPr>
            <w:r>
              <w:rPr>
                <w:rFonts w:ascii="Calibri" w:hAnsi="Calibri" w:cs="Calibri"/>
                <w:bCs/>
                <w:kern w:val="2"/>
              </w:rPr>
              <w:t>Rick McGraw -</w:t>
            </w:r>
            <w:r w:rsidR="00905176">
              <w:rPr>
                <w:rFonts w:ascii="Calibri" w:hAnsi="Calibri" w:cs="Calibri"/>
                <w:bCs/>
                <w:kern w:val="2"/>
              </w:rPr>
              <w:t xml:space="preserve"> Absent</w:t>
            </w:r>
          </w:p>
        </w:tc>
        <w:tc>
          <w:tcPr>
            <w:tcW w:w="3046" w:type="dxa"/>
            <w:tcBorders>
              <w:top w:val="nil"/>
              <w:left w:val="nil"/>
              <w:bottom w:val="nil"/>
              <w:right w:val="nil"/>
            </w:tcBorders>
            <w:hideMark/>
          </w:tcPr>
          <w:p w14:paraId="5CF61315" w14:textId="77777777" w:rsidR="00813B89" w:rsidRDefault="00813B89">
            <w:pPr>
              <w:spacing w:line="252" w:lineRule="auto"/>
              <w:ind w:left="446" w:hanging="446"/>
              <w:rPr>
                <w:rFonts w:ascii="Calibri" w:hAnsi="Calibri" w:cs="Calibri"/>
                <w:b/>
                <w:kern w:val="2"/>
              </w:rPr>
            </w:pPr>
            <w:r>
              <w:rPr>
                <w:rFonts w:ascii="Calibri" w:hAnsi="Calibri" w:cs="Calibri"/>
                <w:b/>
                <w:kern w:val="2"/>
              </w:rPr>
              <w:t xml:space="preserve">  Staff:</w:t>
            </w:r>
          </w:p>
          <w:p w14:paraId="6746FDD8" w14:textId="77777777" w:rsidR="00813B89" w:rsidRDefault="00813B89">
            <w:pPr>
              <w:spacing w:line="252" w:lineRule="auto"/>
              <w:ind w:left="446" w:hanging="446"/>
              <w:rPr>
                <w:rFonts w:ascii="Calibri" w:hAnsi="Calibri" w:cs="Calibri"/>
                <w:bCs/>
                <w:kern w:val="2"/>
              </w:rPr>
            </w:pPr>
            <w:r>
              <w:rPr>
                <w:rFonts w:ascii="Calibri" w:hAnsi="Calibri" w:cs="Calibri"/>
                <w:bCs/>
                <w:kern w:val="2"/>
              </w:rPr>
              <w:t xml:space="preserve"> Tom Jackson – Fire Chief</w:t>
            </w:r>
          </w:p>
          <w:p w14:paraId="298532EB" w14:textId="77777777" w:rsidR="00813B89" w:rsidRDefault="00813B89">
            <w:pPr>
              <w:spacing w:line="252" w:lineRule="auto"/>
              <w:ind w:left="446" w:hanging="446"/>
              <w:rPr>
                <w:rFonts w:ascii="Calibri" w:hAnsi="Calibri" w:cs="Calibri"/>
                <w:bCs/>
                <w:kern w:val="2"/>
              </w:rPr>
            </w:pPr>
            <w:r>
              <w:rPr>
                <w:rFonts w:ascii="Calibri" w:hAnsi="Calibri" w:cs="Calibri"/>
                <w:bCs/>
                <w:kern w:val="2"/>
              </w:rPr>
              <w:t xml:space="preserve"> Clint Greeley – Deputy Chief</w:t>
            </w:r>
          </w:p>
          <w:p w14:paraId="75FF26FA" w14:textId="77777777" w:rsidR="00813B89" w:rsidRDefault="00813B89">
            <w:pPr>
              <w:spacing w:line="252" w:lineRule="auto"/>
              <w:ind w:left="446" w:hanging="446"/>
              <w:rPr>
                <w:rFonts w:ascii="Calibri" w:hAnsi="Calibri" w:cs="Calibri"/>
                <w:bCs/>
                <w:kern w:val="2"/>
              </w:rPr>
            </w:pPr>
            <w:r>
              <w:rPr>
                <w:rFonts w:ascii="Calibri" w:hAnsi="Calibri" w:cs="Calibri"/>
                <w:bCs/>
                <w:kern w:val="2"/>
              </w:rPr>
              <w:t xml:space="preserve"> Lynn Johnson – Admin. Asst. </w:t>
            </w:r>
          </w:p>
          <w:p w14:paraId="58873B35" w14:textId="77777777" w:rsidR="00813B89" w:rsidRDefault="00813B89">
            <w:pPr>
              <w:spacing w:line="252" w:lineRule="auto"/>
              <w:ind w:left="446" w:hanging="446"/>
              <w:rPr>
                <w:rFonts w:ascii="Calibri" w:hAnsi="Calibri" w:cs="Calibri"/>
                <w:bCs/>
                <w:kern w:val="2"/>
              </w:rPr>
            </w:pPr>
            <w:r>
              <w:rPr>
                <w:rFonts w:ascii="Calibri" w:hAnsi="Calibri" w:cs="Calibri"/>
                <w:b/>
                <w:kern w:val="2"/>
              </w:rPr>
              <w:t xml:space="preserve"> Guests in Person:</w:t>
            </w:r>
          </w:p>
        </w:tc>
        <w:tc>
          <w:tcPr>
            <w:tcW w:w="4122" w:type="dxa"/>
            <w:tcBorders>
              <w:top w:val="nil"/>
              <w:left w:val="nil"/>
              <w:bottom w:val="nil"/>
              <w:right w:val="single" w:sz="4" w:space="0" w:color="auto"/>
            </w:tcBorders>
            <w:hideMark/>
          </w:tcPr>
          <w:p w14:paraId="56F739CB" w14:textId="77777777" w:rsidR="00813B89" w:rsidRDefault="00813B89">
            <w:pPr>
              <w:spacing w:line="252" w:lineRule="auto"/>
              <w:ind w:left="446" w:hanging="446"/>
              <w:rPr>
                <w:rFonts w:ascii="Calibri" w:hAnsi="Calibri" w:cs="Calibri"/>
                <w:b/>
                <w:kern w:val="2"/>
              </w:rPr>
            </w:pPr>
            <w:r>
              <w:rPr>
                <w:rFonts w:ascii="Calibri" w:hAnsi="Calibri" w:cs="Calibri"/>
                <w:b/>
                <w:kern w:val="2"/>
              </w:rPr>
              <w:t xml:space="preserve">        Guests via GoTo Meeting:</w:t>
            </w:r>
          </w:p>
          <w:p w14:paraId="6570FCE8" w14:textId="77777777" w:rsidR="00813B89" w:rsidRDefault="00813B89">
            <w:pPr>
              <w:spacing w:line="252" w:lineRule="auto"/>
              <w:ind w:left="446" w:hanging="446"/>
              <w:rPr>
                <w:rFonts w:ascii="Calibri" w:hAnsi="Calibri" w:cs="Calibri"/>
                <w:kern w:val="2"/>
              </w:rPr>
            </w:pPr>
            <w:r>
              <w:rPr>
                <w:rFonts w:ascii="Calibri" w:hAnsi="Calibri" w:cs="Calibri"/>
                <w:kern w:val="2"/>
              </w:rPr>
              <w:t xml:space="preserve">  </w:t>
            </w:r>
          </w:p>
        </w:tc>
      </w:tr>
      <w:tr w:rsidR="00813B89" w14:paraId="6B5033F8" w14:textId="77777777">
        <w:trPr>
          <w:trHeight w:val="76"/>
        </w:trPr>
        <w:tc>
          <w:tcPr>
            <w:tcW w:w="3256" w:type="dxa"/>
            <w:tcBorders>
              <w:top w:val="nil"/>
              <w:left w:val="single" w:sz="4" w:space="0" w:color="auto"/>
              <w:bottom w:val="single" w:sz="4" w:space="0" w:color="auto"/>
              <w:right w:val="nil"/>
            </w:tcBorders>
          </w:tcPr>
          <w:p w14:paraId="22FADD43" w14:textId="77777777" w:rsidR="00813B89" w:rsidRDefault="00813B89">
            <w:pPr>
              <w:spacing w:line="252" w:lineRule="auto"/>
              <w:ind w:left="446" w:hanging="446"/>
              <w:rPr>
                <w:rFonts w:ascii="Calibri" w:hAnsi="Calibri" w:cs="Calibri"/>
                <w:b/>
                <w:kern w:val="2"/>
              </w:rPr>
            </w:pPr>
          </w:p>
        </w:tc>
        <w:tc>
          <w:tcPr>
            <w:tcW w:w="3046" w:type="dxa"/>
            <w:tcBorders>
              <w:top w:val="nil"/>
              <w:left w:val="nil"/>
              <w:bottom w:val="single" w:sz="4" w:space="0" w:color="auto"/>
              <w:right w:val="nil"/>
            </w:tcBorders>
          </w:tcPr>
          <w:p w14:paraId="0D0706D2" w14:textId="77777777" w:rsidR="00813B89" w:rsidRDefault="00813B89">
            <w:pPr>
              <w:spacing w:line="252" w:lineRule="auto"/>
              <w:ind w:left="446" w:hanging="446"/>
              <w:rPr>
                <w:rFonts w:ascii="Calibri" w:hAnsi="Calibri" w:cs="Calibri"/>
                <w:b/>
                <w:kern w:val="2"/>
              </w:rPr>
            </w:pPr>
          </w:p>
        </w:tc>
        <w:tc>
          <w:tcPr>
            <w:tcW w:w="4122" w:type="dxa"/>
            <w:tcBorders>
              <w:top w:val="nil"/>
              <w:left w:val="nil"/>
              <w:bottom w:val="single" w:sz="4" w:space="0" w:color="auto"/>
              <w:right w:val="single" w:sz="4" w:space="0" w:color="auto"/>
            </w:tcBorders>
          </w:tcPr>
          <w:p w14:paraId="619D5199" w14:textId="77777777" w:rsidR="00813B89" w:rsidRDefault="00813B89">
            <w:pPr>
              <w:spacing w:line="252" w:lineRule="auto"/>
              <w:ind w:left="446" w:hanging="446"/>
              <w:rPr>
                <w:rFonts w:ascii="Calibri" w:hAnsi="Calibri" w:cs="Calibri"/>
                <w:b/>
                <w:kern w:val="2"/>
              </w:rPr>
            </w:pPr>
          </w:p>
        </w:tc>
      </w:tr>
    </w:tbl>
    <w:p w14:paraId="7EE6A5AE" w14:textId="77777777" w:rsidR="00813B89" w:rsidRDefault="00813B89" w:rsidP="00813B89">
      <w:pPr>
        <w:rPr>
          <w:rFonts w:ascii="Calibri" w:hAnsi="Calibri" w:cs="Calibri"/>
        </w:rPr>
      </w:pPr>
    </w:p>
    <w:p w14:paraId="48ECC091" w14:textId="6E054A1D" w:rsidR="00813B89" w:rsidRDefault="00813B89" w:rsidP="00813B89">
      <w:pPr>
        <w:rPr>
          <w:rFonts w:ascii="Calibri" w:hAnsi="Calibri" w:cs="Calibri"/>
        </w:rPr>
      </w:pPr>
      <w:r>
        <w:rPr>
          <w:rFonts w:ascii="Calibri" w:hAnsi="Calibri" w:cs="Calibri"/>
        </w:rPr>
        <w:t xml:space="preserve">President Erskine called the Special Board Meeting to order at </w:t>
      </w:r>
      <w:r w:rsidR="00905176">
        <w:rPr>
          <w:rFonts w:ascii="Calibri" w:hAnsi="Calibri" w:cs="Calibri"/>
        </w:rPr>
        <w:t>4:04</w:t>
      </w:r>
      <w:r>
        <w:rPr>
          <w:rFonts w:ascii="Calibri" w:hAnsi="Calibri" w:cs="Calibri"/>
        </w:rPr>
        <w:t xml:space="preserve"> pm and all present recited the pledge of allegiance. Roll call was taken to establish that a quorum was present. At 4:0</w:t>
      </w:r>
      <w:r w:rsidR="00905176">
        <w:rPr>
          <w:rFonts w:ascii="Calibri" w:hAnsi="Calibri" w:cs="Calibri"/>
        </w:rPr>
        <w:t>5</w:t>
      </w:r>
      <w:r>
        <w:rPr>
          <w:rFonts w:ascii="Calibri" w:hAnsi="Calibri" w:cs="Calibri"/>
        </w:rPr>
        <w:t xml:space="preserve"> pm President Erskine advised those present the Board was adjourning to executive session and read the following statement:</w:t>
      </w:r>
    </w:p>
    <w:p w14:paraId="3DA4629A" w14:textId="77777777" w:rsidR="00813B89" w:rsidRDefault="00813B89" w:rsidP="00813B89">
      <w:pPr>
        <w:ind w:left="360"/>
        <w:contextualSpacing/>
        <w:rPr>
          <w:rFonts w:ascii="Calibri" w:hAnsi="Calibri" w:cs="Calibri"/>
        </w:rPr>
      </w:pPr>
    </w:p>
    <w:p w14:paraId="6667854F" w14:textId="77777777" w:rsidR="00813B89" w:rsidRDefault="00813B89" w:rsidP="00813B89">
      <w:pPr>
        <w:ind w:left="360"/>
        <w:contextualSpacing/>
        <w:rPr>
          <w:rFonts w:ascii="Calibri" w:hAnsi="Calibri" w:cs="Calibri"/>
          <w:sz w:val="22"/>
          <w:szCs w:val="22"/>
        </w:rPr>
      </w:pPr>
      <w:r>
        <w:rPr>
          <w:rFonts w:ascii="Calibri" w:hAnsi="Calibri" w:cs="Calibri"/>
          <w:sz w:val="22"/>
          <w:szCs w:val="22"/>
        </w:rPr>
        <w:t>The Board of Depoe Bay RFPD will now meet in executive session pursuant to ORS 192.660 (2) (d)</w:t>
      </w:r>
      <w:r>
        <w:rPr>
          <w:rFonts w:ascii="Calibri" w:hAnsi="Calibri" w:cs="Calibri"/>
          <w:color w:val="000000" w:themeColor="text1"/>
          <w:sz w:val="22"/>
          <w:szCs w:val="22"/>
        </w:rPr>
        <w:t>:</w:t>
      </w:r>
      <w:r>
        <w:rPr>
          <w:rFonts w:ascii="Calibri" w:hAnsi="Calibri" w:cs="Calibri"/>
          <w:sz w:val="22"/>
          <w:szCs w:val="22"/>
        </w:rPr>
        <w:tab/>
      </w:r>
      <w:r>
        <w:rPr>
          <w:rFonts w:ascii="Calibri" w:hAnsi="Calibri" w:cs="Calibri"/>
          <w:sz w:val="22"/>
          <w:szCs w:val="22"/>
        </w:rPr>
        <w:tab/>
      </w:r>
    </w:p>
    <w:p w14:paraId="2C721FF6" w14:textId="77777777" w:rsidR="00813B89" w:rsidRDefault="00813B89" w:rsidP="00813B89">
      <w:pPr>
        <w:numPr>
          <w:ilvl w:val="1"/>
          <w:numId w:val="1"/>
        </w:numPr>
        <w:contextualSpacing/>
        <w:rPr>
          <w:rFonts w:ascii="Calibri" w:hAnsi="Calibri" w:cs="Calibri"/>
          <w:b/>
          <w:bCs/>
          <w:sz w:val="22"/>
          <w:szCs w:val="22"/>
        </w:rPr>
      </w:pPr>
      <w:r>
        <w:rPr>
          <w:rFonts w:ascii="Calibri" w:hAnsi="Calibri" w:cs="Calibri"/>
          <w:b/>
          <w:bCs/>
          <w:sz w:val="22"/>
          <w:szCs w:val="22"/>
        </w:rPr>
        <w:t>(d) to conduct deliberations with persons designated by the governing body to carry on labor negotiations.</w:t>
      </w:r>
    </w:p>
    <w:p w14:paraId="3140E84D" w14:textId="77777777" w:rsidR="00813B89" w:rsidRDefault="00813B89" w:rsidP="00813B89">
      <w:pPr>
        <w:ind w:left="360"/>
        <w:contextualSpacing/>
        <w:rPr>
          <w:rFonts w:ascii="Calibri" w:hAnsi="Calibri" w:cs="Calibri"/>
          <w:sz w:val="22"/>
          <w:szCs w:val="22"/>
        </w:rPr>
      </w:pPr>
    </w:p>
    <w:p w14:paraId="221C93D6" w14:textId="77777777" w:rsidR="00813B89" w:rsidRDefault="00813B89" w:rsidP="00813B89">
      <w:pPr>
        <w:ind w:left="360"/>
        <w:contextualSpacing/>
        <w:rPr>
          <w:rFonts w:ascii="Calibri" w:hAnsi="Calibri" w:cs="Calibri"/>
          <w:bCs/>
          <w:sz w:val="22"/>
          <w:szCs w:val="22"/>
        </w:rPr>
      </w:pPr>
      <w:r>
        <w:rPr>
          <w:rFonts w:ascii="Calibri" w:hAnsi="Calibri" w:cs="Calibri"/>
          <w:sz w:val="22"/>
          <w:szCs w:val="22"/>
        </w:rPr>
        <w:t xml:space="preserve">Designated staff shall be allowed to attend the executive session*. No decision may be made in the executive session. At the end of the executive session, the Board will return to open session and welcome the audience back into the room. Members of the public audience are asked to leave the room. </w:t>
      </w:r>
      <w:r>
        <w:rPr>
          <w:rFonts w:ascii="Calibri" w:hAnsi="Calibri" w:cs="Calibri"/>
          <w:bCs/>
          <w:sz w:val="22"/>
          <w:szCs w:val="22"/>
        </w:rPr>
        <w:t>The Board of Depoe Bay RFPD may prohibit news organizations from disclosing certain specified information. Representatives of the news media will be allowed to attend all but two types of executive sessions:</w:t>
      </w:r>
    </w:p>
    <w:p w14:paraId="3D60459E" w14:textId="77777777" w:rsidR="00813B89" w:rsidRDefault="00813B89" w:rsidP="00813B89">
      <w:pPr>
        <w:ind w:left="1080"/>
        <w:contextualSpacing/>
        <w:rPr>
          <w:rFonts w:ascii="Calibri" w:hAnsi="Calibri" w:cs="Calibri"/>
          <w:bCs/>
          <w:sz w:val="22"/>
          <w:szCs w:val="22"/>
        </w:rPr>
      </w:pPr>
    </w:p>
    <w:p w14:paraId="315BA62D" w14:textId="77777777" w:rsidR="00813B89" w:rsidRDefault="00813B89" w:rsidP="00813B89">
      <w:pPr>
        <w:numPr>
          <w:ilvl w:val="0"/>
          <w:numId w:val="2"/>
        </w:numPr>
        <w:contextualSpacing/>
        <w:rPr>
          <w:rFonts w:ascii="Calibri" w:hAnsi="Calibri" w:cs="Calibri"/>
          <w:bCs/>
          <w:sz w:val="22"/>
          <w:szCs w:val="22"/>
        </w:rPr>
      </w:pPr>
      <w:r>
        <w:rPr>
          <w:rFonts w:ascii="Calibri" w:hAnsi="Calibri" w:cs="Calibri"/>
          <w:bCs/>
          <w:sz w:val="22"/>
          <w:szCs w:val="22"/>
        </w:rPr>
        <w:t xml:space="preserve">The news media may be excluded from an executive session held to conduct deliberations with a person designated by the governing body to carry on labor negotiations. </w:t>
      </w:r>
    </w:p>
    <w:p w14:paraId="2402D5C8" w14:textId="77777777" w:rsidR="00813B89" w:rsidRDefault="00813B89" w:rsidP="00813B89">
      <w:pPr>
        <w:numPr>
          <w:ilvl w:val="0"/>
          <w:numId w:val="2"/>
        </w:numPr>
        <w:contextualSpacing/>
        <w:rPr>
          <w:rFonts w:ascii="Calibri" w:hAnsi="Calibri" w:cs="Calibri"/>
          <w:bCs/>
          <w:sz w:val="22"/>
          <w:szCs w:val="22"/>
        </w:rPr>
      </w:pPr>
      <w:r>
        <w:rPr>
          <w:rFonts w:ascii="Calibri" w:hAnsi="Calibri" w:cs="Calibri"/>
          <w:bCs/>
          <w:sz w:val="22"/>
          <w:szCs w:val="22"/>
        </w:rPr>
        <w:t>The Board of Depoe Bay RFPD must exclude any member of the press if the news organization the reporter represents is a party to the litigation being discussed during the executive session.</w:t>
      </w:r>
    </w:p>
    <w:p w14:paraId="1BD00D6F" w14:textId="77777777" w:rsidR="00813B89" w:rsidRDefault="00813B89" w:rsidP="00813B89">
      <w:pPr>
        <w:rPr>
          <w:rFonts w:ascii="Calibri" w:hAnsi="Calibri" w:cs="Calibri"/>
          <w:sz w:val="22"/>
          <w:szCs w:val="22"/>
        </w:rPr>
      </w:pPr>
    </w:p>
    <w:p w14:paraId="17A02282" w14:textId="77777777" w:rsidR="00813B89" w:rsidRDefault="00813B89" w:rsidP="00813B89">
      <w:pPr>
        <w:rPr>
          <w:rFonts w:ascii="Calibri" w:hAnsi="Calibri" w:cs="Calibri"/>
          <w:sz w:val="22"/>
          <w:szCs w:val="22"/>
        </w:rPr>
      </w:pPr>
      <w:r>
        <w:rPr>
          <w:rFonts w:ascii="Calibri" w:hAnsi="Calibri" w:cs="Calibri"/>
          <w:sz w:val="22"/>
          <w:szCs w:val="22"/>
        </w:rPr>
        <w:t xml:space="preserve"> *The governing body may choose to allow other specified persons to attend the executive session. See </w:t>
      </w:r>
      <w:r>
        <w:rPr>
          <w:rFonts w:ascii="Calibri" w:hAnsi="Calibri" w:cs="Calibri"/>
          <w:i/>
          <w:sz w:val="22"/>
          <w:szCs w:val="22"/>
        </w:rPr>
        <w:t>Barker v. City of Portland</w:t>
      </w:r>
      <w:r>
        <w:rPr>
          <w:rFonts w:ascii="Calibri" w:hAnsi="Calibri" w:cs="Calibri"/>
          <w:sz w:val="22"/>
          <w:szCs w:val="22"/>
        </w:rPr>
        <w:t>, 67 Or App 23, 676 P2d 1391</w:t>
      </w:r>
    </w:p>
    <w:p w14:paraId="75589E21" w14:textId="77777777" w:rsidR="00813B89" w:rsidRDefault="00813B89" w:rsidP="00813B89">
      <w:pPr>
        <w:rPr>
          <w:rFonts w:ascii="Calibri" w:hAnsi="Calibri" w:cs="Calibri"/>
          <w:sz w:val="22"/>
          <w:szCs w:val="22"/>
        </w:rPr>
      </w:pPr>
    </w:p>
    <w:p w14:paraId="0A3B12EF" w14:textId="77777777" w:rsidR="00813B89" w:rsidRDefault="00813B89" w:rsidP="00813B89">
      <w:pPr>
        <w:rPr>
          <w:rFonts w:ascii="Calibri" w:hAnsi="Calibri" w:cs="Calibri"/>
          <w:sz w:val="22"/>
          <w:szCs w:val="22"/>
        </w:rPr>
      </w:pPr>
    </w:p>
    <w:p w14:paraId="1752211C" w14:textId="6575F82E" w:rsidR="00813B89" w:rsidRDefault="00813B89" w:rsidP="00813B89">
      <w:pPr>
        <w:rPr>
          <w:rFonts w:ascii="Calibri" w:hAnsi="Calibri" w:cs="Calibri"/>
          <w:color w:val="000000"/>
          <w:sz w:val="22"/>
        </w:rPr>
      </w:pPr>
      <w:r>
        <w:rPr>
          <w:rFonts w:ascii="Calibri" w:hAnsi="Calibri" w:cs="Calibri"/>
          <w:sz w:val="22"/>
          <w:szCs w:val="22"/>
        </w:rPr>
        <w:t xml:space="preserve">Executive Session ended at </w:t>
      </w:r>
      <w:r w:rsidR="00905176">
        <w:rPr>
          <w:rFonts w:ascii="Calibri" w:hAnsi="Calibri" w:cs="Calibri"/>
          <w:sz w:val="22"/>
          <w:szCs w:val="22"/>
        </w:rPr>
        <w:t>4</w:t>
      </w:r>
      <w:r>
        <w:rPr>
          <w:rFonts w:ascii="Calibri" w:hAnsi="Calibri" w:cs="Calibri"/>
          <w:sz w:val="22"/>
          <w:szCs w:val="22"/>
        </w:rPr>
        <w:t>:</w:t>
      </w:r>
      <w:r w:rsidR="00905176">
        <w:rPr>
          <w:rFonts w:ascii="Calibri" w:hAnsi="Calibri" w:cs="Calibri"/>
          <w:sz w:val="22"/>
          <w:szCs w:val="22"/>
        </w:rPr>
        <w:t>3</w:t>
      </w:r>
      <w:r w:rsidR="006B4172">
        <w:rPr>
          <w:rFonts w:ascii="Calibri" w:hAnsi="Calibri" w:cs="Calibri"/>
          <w:sz w:val="22"/>
          <w:szCs w:val="22"/>
        </w:rPr>
        <w:t>5</w:t>
      </w:r>
      <w:r>
        <w:rPr>
          <w:rFonts w:ascii="Calibri" w:hAnsi="Calibri" w:cs="Calibri"/>
          <w:sz w:val="22"/>
          <w:szCs w:val="22"/>
        </w:rPr>
        <w:t xml:space="preserve">pm, and </w:t>
      </w:r>
      <w:r>
        <w:rPr>
          <w:rFonts w:ascii="Calibri" w:hAnsi="Calibri" w:cs="Calibri"/>
          <w:color w:val="000000"/>
          <w:sz w:val="22"/>
        </w:rPr>
        <w:t xml:space="preserve">President Erskine announced the Board's return to Regular session, followed by a brief recess. Regular Session reconvened at </w:t>
      </w:r>
      <w:r w:rsidR="00905176">
        <w:rPr>
          <w:rFonts w:ascii="Calibri" w:hAnsi="Calibri" w:cs="Calibri"/>
          <w:color w:val="000000"/>
          <w:sz w:val="22"/>
        </w:rPr>
        <w:t>4</w:t>
      </w:r>
      <w:r>
        <w:rPr>
          <w:rFonts w:ascii="Calibri" w:hAnsi="Calibri" w:cs="Calibri"/>
          <w:color w:val="000000"/>
          <w:sz w:val="22"/>
        </w:rPr>
        <w:t>:</w:t>
      </w:r>
      <w:r w:rsidR="00905176">
        <w:rPr>
          <w:rFonts w:ascii="Calibri" w:hAnsi="Calibri" w:cs="Calibri"/>
          <w:color w:val="000000"/>
          <w:sz w:val="22"/>
        </w:rPr>
        <w:t>38</w:t>
      </w:r>
      <w:r>
        <w:rPr>
          <w:rFonts w:ascii="Calibri" w:hAnsi="Calibri" w:cs="Calibri"/>
          <w:color w:val="000000"/>
          <w:sz w:val="22"/>
        </w:rPr>
        <w:t xml:space="preserve"> pm.</w:t>
      </w:r>
    </w:p>
    <w:bookmarkEnd w:id="0"/>
    <w:p w14:paraId="054D72E4" w14:textId="77777777" w:rsidR="00813B89" w:rsidRDefault="00813B89" w:rsidP="00813B89">
      <w:pPr>
        <w:pBdr>
          <w:top w:val="single" w:sz="4" w:space="0" w:color="auto"/>
          <w:left w:val="single" w:sz="4" w:space="4" w:color="auto"/>
          <w:bottom w:val="single" w:sz="4" w:space="1" w:color="auto"/>
          <w:right w:val="single" w:sz="4" w:space="4" w:color="auto"/>
        </w:pBdr>
        <w:shd w:val="clear" w:color="auto" w:fill="000000"/>
        <w:jc w:val="center"/>
        <w:rPr>
          <w:rFonts w:asciiTheme="minorHAnsi" w:hAnsiTheme="minorHAnsi" w:cstheme="minorHAnsi"/>
          <w:color w:val="FFFFFF"/>
        </w:rPr>
      </w:pPr>
      <w:r>
        <w:rPr>
          <w:rFonts w:asciiTheme="minorHAnsi" w:hAnsiTheme="minorHAnsi" w:cstheme="minorHAnsi"/>
          <w:b/>
          <w:color w:val="FFFFFF"/>
        </w:rPr>
        <w:lastRenderedPageBreak/>
        <w:t xml:space="preserve">New </w:t>
      </w:r>
      <w:r>
        <w:rPr>
          <w:rFonts w:ascii="Calibri" w:hAnsi="Calibri" w:cs="Calibri"/>
          <w:b/>
          <w:color w:val="FFFFFF"/>
        </w:rPr>
        <w:t>Business</w:t>
      </w:r>
    </w:p>
    <w:p w14:paraId="073D4E01" w14:textId="77777777" w:rsidR="00813B89" w:rsidRDefault="00813B89" w:rsidP="00813B89"/>
    <w:p w14:paraId="65AFB28B" w14:textId="1622F20E" w:rsidR="006B4172" w:rsidRDefault="00813B89" w:rsidP="009D48F1">
      <w:r>
        <w:rPr>
          <w:rFonts w:ascii="Calibri" w:hAnsi="Calibri" w:cs="Calibri"/>
          <w:b/>
          <w:bCs/>
          <w:u w:val="single"/>
        </w:rPr>
        <w:t>Item 1 –  Resolution 2025-0</w:t>
      </w:r>
      <w:r w:rsidR="00905176">
        <w:rPr>
          <w:rFonts w:ascii="Calibri" w:hAnsi="Calibri" w:cs="Calibri"/>
          <w:b/>
          <w:bCs/>
          <w:u w:val="single"/>
        </w:rPr>
        <w:t>7</w:t>
      </w:r>
      <w:r>
        <w:rPr>
          <w:rFonts w:ascii="Calibri" w:hAnsi="Calibri" w:cs="Calibri"/>
          <w:b/>
          <w:bCs/>
          <w:u w:val="single"/>
        </w:rPr>
        <w:t xml:space="preserve">: </w:t>
      </w:r>
      <w:r>
        <w:rPr>
          <w:rFonts w:ascii="Calibri" w:hAnsi="Calibri" w:cs="Calibri"/>
          <w:b/>
          <w:bCs/>
        </w:rPr>
        <w:t xml:space="preserve">Resolution to </w:t>
      </w:r>
      <w:r w:rsidR="00905176">
        <w:rPr>
          <w:rFonts w:ascii="Calibri" w:hAnsi="Calibri" w:cs="Calibri"/>
          <w:b/>
          <w:bCs/>
        </w:rPr>
        <w:t xml:space="preserve">Transfer from General Fund Line Items to a General Fund Line Item. </w:t>
      </w:r>
      <w:r w:rsidR="006B4172">
        <w:rPr>
          <w:rFonts w:ascii="Calibri" w:hAnsi="Calibri" w:cs="Calibri"/>
        </w:rPr>
        <w:t xml:space="preserve">President Erskine stated this is for the meeting room upgrade at Fire Station 22, and then proceeded to read the Resolution in its entirety, inserted here for reference: </w:t>
      </w:r>
    </w:p>
    <w:p w14:paraId="20617722" w14:textId="55465B39" w:rsidR="006B4172" w:rsidRPr="00060657" w:rsidRDefault="00060657" w:rsidP="00060657">
      <w:pPr>
        <w:pStyle w:val="Default"/>
        <w:ind w:left="1440" w:firstLine="720"/>
        <w:rPr>
          <w:rFonts w:ascii="Calibri" w:hAnsi="Calibri" w:cs="Calibri"/>
          <w:b/>
          <w:bCs/>
          <w:sz w:val="28"/>
          <w:szCs w:val="28"/>
        </w:rPr>
      </w:pPr>
      <w:r>
        <w:rPr>
          <w:rFonts w:ascii="Calibri" w:hAnsi="Calibri" w:cs="Calibri"/>
          <w:b/>
          <w:bCs/>
          <w:sz w:val="28"/>
          <w:szCs w:val="28"/>
        </w:rPr>
        <w:t xml:space="preserve">        </w:t>
      </w:r>
      <w:r w:rsidR="006B4172" w:rsidRPr="00060657">
        <w:rPr>
          <w:rFonts w:ascii="Calibri" w:hAnsi="Calibri" w:cs="Calibri"/>
          <w:b/>
          <w:bCs/>
          <w:sz w:val="28"/>
          <w:szCs w:val="28"/>
        </w:rPr>
        <w:t>RESOLUTION #2025-07</w:t>
      </w:r>
    </w:p>
    <w:p w14:paraId="562417C3" w14:textId="77777777" w:rsidR="006B4172" w:rsidRPr="00060657" w:rsidRDefault="006B4172" w:rsidP="006B4172">
      <w:pPr>
        <w:pStyle w:val="Default"/>
        <w:rPr>
          <w:rFonts w:ascii="Calibri" w:hAnsi="Calibri" w:cs="Calibri"/>
          <w:color w:val="auto"/>
        </w:rPr>
      </w:pPr>
      <w:r w:rsidRPr="00060657">
        <w:rPr>
          <w:rFonts w:ascii="Calibri" w:hAnsi="Calibri" w:cs="Calibri"/>
          <w:color w:val="auto"/>
        </w:rPr>
        <w:t xml:space="preserve">Resolution to transfer from General Fund Line Items to a General Fund Line Item </w:t>
      </w:r>
    </w:p>
    <w:p w14:paraId="04152711" w14:textId="77777777" w:rsidR="006B4172" w:rsidRPr="00060657" w:rsidRDefault="006B4172" w:rsidP="006B4172">
      <w:pPr>
        <w:pStyle w:val="Default"/>
        <w:rPr>
          <w:rFonts w:ascii="Calibri" w:hAnsi="Calibri" w:cs="Calibri"/>
          <w:sz w:val="23"/>
          <w:szCs w:val="23"/>
        </w:rPr>
      </w:pPr>
    </w:p>
    <w:p w14:paraId="41B06776" w14:textId="5CC81D33" w:rsidR="006B4172" w:rsidRPr="00060657" w:rsidRDefault="006B4172" w:rsidP="006B4172">
      <w:pPr>
        <w:pStyle w:val="Default"/>
        <w:rPr>
          <w:rFonts w:ascii="Calibri" w:hAnsi="Calibri" w:cs="Calibri"/>
          <w:sz w:val="23"/>
          <w:szCs w:val="23"/>
        </w:rPr>
      </w:pPr>
      <w:r w:rsidRPr="00060657">
        <w:rPr>
          <w:rFonts w:ascii="Calibri" w:hAnsi="Calibri" w:cs="Calibri"/>
          <w:sz w:val="23"/>
          <w:szCs w:val="23"/>
        </w:rPr>
        <w:t xml:space="preserve">WHEREAS, Depoe Bay Rural Fire Protection District is a public agency and provides fire services to the community and; </w:t>
      </w:r>
    </w:p>
    <w:p w14:paraId="1C42B36E" w14:textId="77777777" w:rsidR="006B4172" w:rsidRPr="00060657" w:rsidRDefault="006B4172" w:rsidP="006B4172">
      <w:pPr>
        <w:pStyle w:val="Default"/>
        <w:rPr>
          <w:rFonts w:ascii="Calibri" w:hAnsi="Calibri" w:cs="Calibri"/>
          <w:sz w:val="23"/>
          <w:szCs w:val="23"/>
        </w:rPr>
      </w:pPr>
    </w:p>
    <w:p w14:paraId="277DE89E" w14:textId="3A885C1E" w:rsidR="006B4172" w:rsidRPr="00060657" w:rsidRDefault="006B4172" w:rsidP="006B4172">
      <w:pPr>
        <w:pStyle w:val="Default"/>
        <w:rPr>
          <w:rFonts w:ascii="Calibri" w:hAnsi="Calibri" w:cs="Calibri"/>
          <w:sz w:val="23"/>
          <w:szCs w:val="23"/>
        </w:rPr>
      </w:pPr>
      <w:r w:rsidRPr="00060657">
        <w:rPr>
          <w:rFonts w:ascii="Calibri" w:hAnsi="Calibri" w:cs="Calibri"/>
          <w:sz w:val="23"/>
          <w:szCs w:val="23"/>
        </w:rPr>
        <w:t xml:space="preserve">WHEREAS, Depoe Bay Rural Fire Protection District has identified the need to upgrade the training room audio/video and virtual meeting capabilities; and </w:t>
      </w:r>
    </w:p>
    <w:p w14:paraId="49FA0186" w14:textId="77777777" w:rsidR="006B4172" w:rsidRPr="00060657" w:rsidRDefault="006B4172" w:rsidP="006B4172">
      <w:pPr>
        <w:pStyle w:val="Default"/>
        <w:rPr>
          <w:rFonts w:ascii="Calibri" w:hAnsi="Calibri" w:cs="Calibri"/>
          <w:sz w:val="23"/>
          <w:szCs w:val="23"/>
        </w:rPr>
      </w:pPr>
    </w:p>
    <w:p w14:paraId="2451CB91" w14:textId="45EA5635" w:rsidR="006B4172" w:rsidRPr="00060657" w:rsidRDefault="006B4172" w:rsidP="006B4172">
      <w:pPr>
        <w:pStyle w:val="Default"/>
        <w:rPr>
          <w:rFonts w:ascii="Calibri" w:hAnsi="Calibri" w:cs="Calibri"/>
          <w:sz w:val="23"/>
          <w:szCs w:val="23"/>
        </w:rPr>
      </w:pPr>
      <w:r w:rsidRPr="00060657">
        <w:rPr>
          <w:rFonts w:ascii="Calibri" w:hAnsi="Calibri" w:cs="Calibri"/>
          <w:sz w:val="23"/>
          <w:szCs w:val="23"/>
        </w:rPr>
        <w:t xml:space="preserve">NOW, THEREFORE, BE IT RESOLVED by the Board of Depoe Bay Rural Fire Protection District, that monies shall be appropriated to the General Fund, Capital Outlay </w:t>
      </w:r>
      <w:r w:rsidRPr="00060657">
        <w:rPr>
          <w:rFonts w:ascii="Calibri" w:hAnsi="Calibri" w:cs="Calibri"/>
          <w:b/>
          <w:bCs/>
          <w:sz w:val="23"/>
          <w:szCs w:val="23"/>
        </w:rPr>
        <w:t>(#9322) STATION 22 IMPROVEMENTS</w:t>
      </w:r>
      <w:r w:rsidRPr="00060657">
        <w:rPr>
          <w:rFonts w:ascii="Calibri" w:hAnsi="Calibri" w:cs="Calibri"/>
          <w:sz w:val="23"/>
          <w:szCs w:val="23"/>
        </w:rPr>
        <w:t xml:space="preserve">, and a corresponding decrease to Apparatus Improvements </w:t>
      </w:r>
      <w:r w:rsidRPr="00060657">
        <w:rPr>
          <w:rFonts w:ascii="Calibri" w:hAnsi="Calibri" w:cs="Calibri"/>
          <w:b/>
          <w:bCs/>
          <w:sz w:val="23"/>
          <w:szCs w:val="23"/>
        </w:rPr>
        <w:t>(#9120) VEHICLES (E21 Refurb)</w:t>
      </w:r>
      <w:r w:rsidRPr="00060657">
        <w:rPr>
          <w:rFonts w:ascii="Calibri" w:hAnsi="Calibri" w:cs="Calibri"/>
          <w:sz w:val="23"/>
          <w:szCs w:val="23"/>
        </w:rPr>
        <w:t xml:space="preserve">, as noted in exhibit A; and </w:t>
      </w:r>
    </w:p>
    <w:p w14:paraId="42FCA1C3" w14:textId="77777777" w:rsidR="006B4172" w:rsidRPr="00060657" w:rsidRDefault="006B4172" w:rsidP="006B4172">
      <w:pPr>
        <w:pStyle w:val="Default"/>
        <w:rPr>
          <w:rFonts w:ascii="Calibri" w:hAnsi="Calibri" w:cs="Calibri"/>
          <w:sz w:val="23"/>
          <w:szCs w:val="23"/>
        </w:rPr>
      </w:pPr>
    </w:p>
    <w:p w14:paraId="70FB4F2B" w14:textId="77777777" w:rsidR="006B4172" w:rsidRPr="00060657" w:rsidRDefault="006B4172" w:rsidP="006B4172">
      <w:pPr>
        <w:pStyle w:val="Default"/>
        <w:rPr>
          <w:rFonts w:ascii="Calibri" w:hAnsi="Calibri" w:cs="Calibri"/>
          <w:sz w:val="23"/>
          <w:szCs w:val="23"/>
        </w:rPr>
      </w:pPr>
      <w:r w:rsidRPr="00060657">
        <w:rPr>
          <w:rFonts w:ascii="Calibri" w:hAnsi="Calibri" w:cs="Calibri"/>
          <w:sz w:val="23"/>
          <w:szCs w:val="23"/>
        </w:rPr>
        <w:t xml:space="preserve">BE IT FURTHER RESOLVED that there is no increase in tax, and this resolution is in compliance with ORS 294.463, which allows that the governing body may transfer appropriation authority from other General Fund line items to another line item by resolution if the transfer is less than 15% of the total appropriations, without the necessity of a supplemental budget. </w:t>
      </w:r>
    </w:p>
    <w:p w14:paraId="4FF2D305" w14:textId="77777777" w:rsidR="00A41BA0" w:rsidRPr="00060657" w:rsidRDefault="00A41BA0" w:rsidP="006B4172">
      <w:pPr>
        <w:pStyle w:val="Default"/>
        <w:rPr>
          <w:rFonts w:ascii="Calibri" w:hAnsi="Calibri" w:cs="Calibri"/>
          <w:sz w:val="23"/>
          <w:szCs w:val="23"/>
        </w:rPr>
      </w:pPr>
    </w:p>
    <w:p w14:paraId="558F9A67" w14:textId="181CF9ED" w:rsidR="00A41BA0" w:rsidRPr="00060657" w:rsidRDefault="00A41BA0" w:rsidP="006B4172">
      <w:pPr>
        <w:pStyle w:val="Default"/>
        <w:rPr>
          <w:rFonts w:ascii="Calibri" w:hAnsi="Calibri" w:cs="Calibri"/>
          <w:sz w:val="23"/>
          <w:szCs w:val="23"/>
        </w:rPr>
      </w:pPr>
      <w:r w:rsidRPr="00060657">
        <w:rPr>
          <w:rFonts w:ascii="Calibri" w:hAnsi="Calibri" w:cs="Calibri"/>
          <w:sz w:val="23"/>
          <w:szCs w:val="23"/>
        </w:rPr>
        <w:t>PASSED and ADOPTED by the Board of Depoe Bay Rural Fire Protection District this 24</w:t>
      </w:r>
      <w:r w:rsidRPr="00060657">
        <w:rPr>
          <w:rFonts w:ascii="Calibri" w:hAnsi="Calibri" w:cs="Calibri"/>
          <w:sz w:val="16"/>
          <w:szCs w:val="16"/>
        </w:rPr>
        <w:t xml:space="preserve">th </w:t>
      </w:r>
      <w:r w:rsidRPr="00060657">
        <w:rPr>
          <w:rFonts w:ascii="Calibri" w:hAnsi="Calibri" w:cs="Calibri"/>
          <w:sz w:val="23"/>
          <w:szCs w:val="23"/>
        </w:rPr>
        <w:t>day of September 2025</w:t>
      </w:r>
      <w:r w:rsidR="00060657" w:rsidRPr="00060657">
        <w:rPr>
          <w:rFonts w:ascii="Calibri" w:hAnsi="Calibri" w:cs="Calibri"/>
          <w:sz w:val="23"/>
          <w:szCs w:val="23"/>
        </w:rPr>
        <w:t xml:space="preserve">. </w:t>
      </w:r>
    </w:p>
    <w:p w14:paraId="6B08649B" w14:textId="77777777" w:rsidR="00336720" w:rsidRPr="00060657" w:rsidRDefault="00336720" w:rsidP="00FD2ACA">
      <w:pPr>
        <w:spacing w:line="278" w:lineRule="auto"/>
        <w:rPr>
          <w:rFonts w:ascii="Calibri" w:eastAsiaTheme="minorHAnsi" w:hAnsi="Calibri" w:cs="Calibri"/>
          <w:b/>
          <w:bCs/>
          <w:kern w:val="2"/>
        </w:rPr>
      </w:pPr>
    </w:p>
    <w:p w14:paraId="7BED5311" w14:textId="3C087530" w:rsidR="00FD2ACA" w:rsidRPr="00FD2ACA" w:rsidRDefault="00FD2ACA" w:rsidP="00FD2ACA">
      <w:pPr>
        <w:spacing w:line="278" w:lineRule="auto"/>
        <w:rPr>
          <w:rFonts w:ascii="Calibri" w:eastAsiaTheme="minorHAnsi" w:hAnsi="Calibri" w:cs="Calibri"/>
          <w:kern w:val="2"/>
        </w:rPr>
      </w:pPr>
      <w:r w:rsidRPr="00FD2ACA">
        <w:rPr>
          <w:rFonts w:ascii="Calibri" w:eastAsiaTheme="minorHAnsi" w:hAnsi="Calibri" w:cs="Calibri"/>
          <w:b/>
          <w:bCs/>
          <w:kern w:val="2"/>
        </w:rPr>
        <w:t>Exhibit A:</w:t>
      </w:r>
    </w:p>
    <w:tbl>
      <w:tblPr>
        <w:tblStyle w:val="TableGrid"/>
        <w:tblW w:w="0" w:type="auto"/>
        <w:tblLook w:val="04A0" w:firstRow="1" w:lastRow="0" w:firstColumn="1" w:lastColumn="0" w:noHBand="0" w:noVBand="1"/>
      </w:tblPr>
      <w:tblGrid>
        <w:gridCol w:w="2278"/>
        <w:gridCol w:w="1834"/>
        <w:gridCol w:w="2062"/>
        <w:gridCol w:w="1813"/>
      </w:tblGrid>
      <w:tr w:rsidR="00FD2ACA" w:rsidRPr="00FD2ACA" w14:paraId="2DB56174" w14:textId="77777777" w:rsidTr="00D06C64">
        <w:tc>
          <w:tcPr>
            <w:tcW w:w="2278" w:type="dxa"/>
          </w:tcPr>
          <w:p w14:paraId="5A98B613" w14:textId="77777777" w:rsidR="00FD2ACA" w:rsidRPr="00FD2ACA" w:rsidRDefault="00FD2ACA" w:rsidP="00FD2ACA">
            <w:pPr>
              <w:jc w:val="center"/>
              <w:rPr>
                <w:rFonts w:ascii="Calibri" w:eastAsiaTheme="minorHAnsi" w:hAnsi="Calibri" w:cs="Calibri"/>
                <w:b/>
                <w:bCs/>
                <w:kern w:val="2"/>
              </w:rPr>
            </w:pPr>
            <w:r w:rsidRPr="00FD2ACA">
              <w:rPr>
                <w:rFonts w:ascii="Calibri" w:eastAsiaTheme="minorHAnsi" w:hAnsi="Calibri" w:cs="Calibri"/>
                <w:b/>
                <w:bCs/>
                <w:kern w:val="2"/>
              </w:rPr>
              <w:t>ITEM</w:t>
            </w:r>
          </w:p>
        </w:tc>
        <w:tc>
          <w:tcPr>
            <w:tcW w:w="1834" w:type="dxa"/>
          </w:tcPr>
          <w:p w14:paraId="2F8DDD55" w14:textId="77777777" w:rsidR="00FD2ACA" w:rsidRPr="00FD2ACA" w:rsidRDefault="00FD2ACA" w:rsidP="00FD2ACA">
            <w:pPr>
              <w:jc w:val="center"/>
              <w:rPr>
                <w:rFonts w:ascii="Calibri" w:eastAsiaTheme="minorHAnsi" w:hAnsi="Calibri" w:cs="Calibri"/>
                <w:b/>
                <w:bCs/>
                <w:kern w:val="2"/>
              </w:rPr>
            </w:pPr>
            <w:r w:rsidRPr="00FD2ACA">
              <w:rPr>
                <w:rFonts w:ascii="Calibri" w:eastAsiaTheme="minorHAnsi" w:hAnsi="Calibri" w:cs="Calibri"/>
                <w:b/>
                <w:bCs/>
                <w:kern w:val="2"/>
              </w:rPr>
              <w:t>Original Budget</w:t>
            </w:r>
          </w:p>
        </w:tc>
        <w:tc>
          <w:tcPr>
            <w:tcW w:w="2060" w:type="dxa"/>
          </w:tcPr>
          <w:p w14:paraId="7070C4F7" w14:textId="77777777" w:rsidR="00FD2ACA" w:rsidRPr="00FD2ACA" w:rsidRDefault="00FD2ACA" w:rsidP="00FD2ACA">
            <w:pPr>
              <w:jc w:val="center"/>
              <w:rPr>
                <w:rFonts w:ascii="Calibri" w:eastAsiaTheme="minorHAnsi" w:hAnsi="Calibri" w:cs="Calibri"/>
                <w:b/>
                <w:bCs/>
                <w:kern w:val="2"/>
              </w:rPr>
            </w:pPr>
            <w:r w:rsidRPr="00FD2ACA">
              <w:rPr>
                <w:rFonts w:ascii="Calibri" w:eastAsiaTheme="minorHAnsi" w:hAnsi="Calibri" w:cs="Calibri"/>
                <w:b/>
                <w:bCs/>
                <w:kern w:val="2"/>
              </w:rPr>
              <w:t>Increase/Decrease</w:t>
            </w:r>
          </w:p>
        </w:tc>
        <w:tc>
          <w:tcPr>
            <w:tcW w:w="1813" w:type="dxa"/>
          </w:tcPr>
          <w:p w14:paraId="314135B0" w14:textId="77777777" w:rsidR="00FD2ACA" w:rsidRPr="00FD2ACA" w:rsidRDefault="00FD2ACA" w:rsidP="00FD2ACA">
            <w:pPr>
              <w:jc w:val="center"/>
              <w:rPr>
                <w:rFonts w:ascii="Calibri" w:eastAsiaTheme="minorHAnsi" w:hAnsi="Calibri" w:cs="Calibri"/>
                <w:b/>
                <w:bCs/>
                <w:kern w:val="2"/>
              </w:rPr>
            </w:pPr>
            <w:r w:rsidRPr="00FD2ACA">
              <w:rPr>
                <w:rFonts w:ascii="Calibri" w:eastAsiaTheme="minorHAnsi" w:hAnsi="Calibri" w:cs="Calibri"/>
                <w:b/>
                <w:bCs/>
                <w:kern w:val="2"/>
              </w:rPr>
              <w:t>Adjusted Budget</w:t>
            </w:r>
          </w:p>
        </w:tc>
      </w:tr>
      <w:tr w:rsidR="00FD2ACA" w:rsidRPr="00FD2ACA" w14:paraId="428458B9" w14:textId="77777777" w:rsidTr="00D06C64">
        <w:tc>
          <w:tcPr>
            <w:tcW w:w="2278" w:type="dxa"/>
          </w:tcPr>
          <w:p w14:paraId="226861AE" w14:textId="77777777" w:rsidR="00FD2ACA" w:rsidRPr="00FD2ACA" w:rsidRDefault="00FD2ACA" w:rsidP="00FD2ACA">
            <w:pPr>
              <w:rPr>
                <w:rFonts w:ascii="Calibri" w:eastAsiaTheme="minorHAnsi" w:hAnsi="Calibri" w:cs="Calibri"/>
                <w:kern w:val="2"/>
              </w:rPr>
            </w:pPr>
            <w:r w:rsidRPr="00FD2ACA">
              <w:rPr>
                <w:rFonts w:ascii="Calibri" w:eastAsiaTheme="minorHAnsi" w:hAnsi="Calibri" w:cs="Calibri"/>
                <w:kern w:val="2"/>
              </w:rPr>
              <w:t>9120: Vehicles</w:t>
            </w:r>
          </w:p>
          <w:p w14:paraId="19780F14" w14:textId="77777777" w:rsidR="00FD2ACA" w:rsidRPr="00FD2ACA" w:rsidRDefault="00FD2ACA" w:rsidP="00FD2ACA">
            <w:pPr>
              <w:rPr>
                <w:rFonts w:ascii="Calibri" w:eastAsiaTheme="minorHAnsi" w:hAnsi="Calibri" w:cs="Calibri"/>
                <w:b/>
                <w:bCs/>
                <w:kern w:val="2"/>
              </w:rPr>
            </w:pPr>
            <w:r w:rsidRPr="00FD2ACA">
              <w:rPr>
                <w:rFonts w:ascii="Calibri" w:eastAsiaTheme="minorHAnsi" w:hAnsi="Calibri" w:cs="Calibri"/>
                <w:kern w:val="2"/>
              </w:rPr>
              <w:t>(10-22) Refurb</w:t>
            </w:r>
          </w:p>
        </w:tc>
        <w:tc>
          <w:tcPr>
            <w:tcW w:w="1834" w:type="dxa"/>
          </w:tcPr>
          <w:p w14:paraId="2DE734F4" w14:textId="0CA68E6B" w:rsidR="00FD2ACA" w:rsidRPr="002143A5" w:rsidRDefault="00FD2ACA" w:rsidP="00FD2ACA">
            <w:pPr>
              <w:rPr>
                <w:rFonts w:ascii="Calibri" w:eastAsiaTheme="minorHAnsi" w:hAnsi="Calibri" w:cs="Calibri"/>
                <w:kern w:val="2"/>
              </w:rPr>
            </w:pPr>
            <w:r w:rsidRPr="002143A5">
              <w:rPr>
                <w:rFonts w:ascii="Calibri" w:eastAsiaTheme="minorHAnsi" w:hAnsi="Calibri" w:cs="Calibri"/>
                <w:kern w:val="2"/>
              </w:rPr>
              <w:t>$350,000</w:t>
            </w:r>
            <w:r w:rsidR="002143A5">
              <w:rPr>
                <w:rFonts w:ascii="Calibri" w:eastAsiaTheme="minorHAnsi" w:hAnsi="Calibri" w:cs="Calibri"/>
                <w:kern w:val="2"/>
              </w:rPr>
              <w:t>.00</w:t>
            </w:r>
          </w:p>
        </w:tc>
        <w:tc>
          <w:tcPr>
            <w:tcW w:w="2060" w:type="dxa"/>
          </w:tcPr>
          <w:p w14:paraId="19E74172" w14:textId="77777777" w:rsidR="00FD2ACA" w:rsidRPr="00FD2ACA" w:rsidRDefault="00FD2ACA" w:rsidP="00FD2ACA">
            <w:pPr>
              <w:rPr>
                <w:rFonts w:ascii="Calibri" w:eastAsiaTheme="minorHAnsi" w:hAnsi="Calibri" w:cs="Calibri"/>
                <w:kern w:val="2"/>
              </w:rPr>
            </w:pPr>
            <w:r w:rsidRPr="00FD2ACA">
              <w:rPr>
                <w:rFonts w:ascii="Calibri" w:eastAsiaTheme="minorHAnsi" w:hAnsi="Calibri" w:cs="Calibri"/>
                <w:kern w:val="2"/>
              </w:rPr>
              <w:t>-$150,000</w:t>
            </w:r>
          </w:p>
        </w:tc>
        <w:tc>
          <w:tcPr>
            <w:tcW w:w="1813" w:type="dxa"/>
          </w:tcPr>
          <w:p w14:paraId="724B0178" w14:textId="2FA5A076" w:rsidR="00FD2ACA" w:rsidRPr="00B545F0" w:rsidRDefault="00B545F0" w:rsidP="00FD2ACA">
            <w:pPr>
              <w:rPr>
                <w:rFonts w:ascii="Calibri" w:eastAsiaTheme="minorHAnsi" w:hAnsi="Calibri" w:cs="Calibri"/>
                <w:b/>
                <w:bCs/>
                <w:color w:val="EE0000"/>
                <w:kern w:val="2"/>
              </w:rPr>
            </w:pPr>
            <w:r w:rsidRPr="00BA1184">
              <w:rPr>
                <w:rFonts w:ascii="Calibri" w:eastAsiaTheme="minorHAnsi" w:hAnsi="Calibri" w:cs="Calibri"/>
                <w:b/>
                <w:bCs/>
                <w:kern w:val="2"/>
              </w:rPr>
              <w:t>$200,000</w:t>
            </w:r>
          </w:p>
        </w:tc>
      </w:tr>
      <w:tr w:rsidR="00FD2ACA" w:rsidRPr="00FD2ACA" w14:paraId="0E9B65B3" w14:textId="77777777" w:rsidTr="00D06C64">
        <w:tc>
          <w:tcPr>
            <w:tcW w:w="2278" w:type="dxa"/>
          </w:tcPr>
          <w:p w14:paraId="6A4C7C0F" w14:textId="77777777" w:rsidR="00FD2ACA" w:rsidRPr="00FD2ACA" w:rsidRDefault="00FD2ACA" w:rsidP="00FD2ACA">
            <w:pPr>
              <w:rPr>
                <w:rFonts w:ascii="Calibri" w:eastAsiaTheme="minorHAnsi" w:hAnsi="Calibri" w:cs="Calibri"/>
                <w:kern w:val="2"/>
              </w:rPr>
            </w:pPr>
            <w:r w:rsidRPr="00FD2ACA">
              <w:rPr>
                <w:rFonts w:ascii="Calibri" w:eastAsiaTheme="minorHAnsi" w:hAnsi="Calibri" w:cs="Calibri"/>
                <w:b/>
                <w:bCs/>
                <w:kern w:val="2"/>
              </w:rPr>
              <w:t>9100 Vehicles</w:t>
            </w:r>
          </w:p>
        </w:tc>
        <w:tc>
          <w:tcPr>
            <w:tcW w:w="1834" w:type="dxa"/>
          </w:tcPr>
          <w:p w14:paraId="134036E6" w14:textId="77777777" w:rsidR="00FD2ACA" w:rsidRPr="00FD2ACA" w:rsidRDefault="00FD2ACA" w:rsidP="00FD2ACA">
            <w:pPr>
              <w:rPr>
                <w:rFonts w:ascii="Calibri" w:eastAsiaTheme="minorHAnsi" w:hAnsi="Calibri" w:cs="Calibri"/>
                <w:b/>
                <w:bCs/>
                <w:kern w:val="2"/>
              </w:rPr>
            </w:pPr>
            <w:r w:rsidRPr="00FD2ACA">
              <w:rPr>
                <w:rFonts w:ascii="Calibri" w:eastAsiaTheme="minorHAnsi" w:hAnsi="Calibri" w:cs="Calibri"/>
                <w:b/>
                <w:bCs/>
                <w:kern w:val="2"/>
              </w:rPr>
              <w:t>$350,000</w:t>
            </w:r>
          </w:p>
        </w:tc>
        <w:tc>
          <w:tcPr>
            <w:tcW w:w="2060" w:type="dxa"/>
          </w:tcPr>
          <w:p w14:paraId="2186DB2A" w14:textId="77777777" w:rsidR="00FD2ACA" w:rsidRPr="002143A5" w:rsidRDefault="00FD2ACA" w:rsidP="00FD2ACA">
            <w:pPr>
              <w:rPr>
                <w:rFonts w:ascii="Calibri" w:eastAsiaTheme="minorHAnsi" w:hAnsi="Calibri" w:cs="Calibri"/>
                <w:b/>
                <w:bCs/>
                <w:kern w:val="2"/>
              </w:rPr>
            </w:pPr>
            <w:r w:rsidRPr="002143A5">
              <w:rPr>
                <w:rFonts w:ascii="Calibri" w:eastAsiaTheme="minorHAnsi" w:hAnsi="Calibri" w:cs="Calibri"/>
                <w:b/>
                <w:bCs/>
                <w:kern w:val="2"/>
              </w:rPr>
              <w:t>-$150,000</w:t>
            </w:r>
          </w:p>
        </w:tc>
        <w:tc>
          <w:tcPr>
            <w:tcW w:w="1813" w:type="dxa"/>
          </w:tcPr>
          <w:p w14:paraId="4D92AA48" w14:textId="1B12D444" w:rsidR="00B545F0" w:rsidRPr="00B545F0" w:rsidRDefault="00B545F0" w:rsidP="00FD2ACA">
            <w:pPr>
              <w:rPr>
                <w:rFonts w:ascii="Calibri" w:eastAsiaTheme="minorHAnsi" w:hAnsi="Calibri" w:cs="Calibri"/>
                <w:b/>
                <w:bCs/>
                <w:color w:val="EE0000"/>
                <w:kern w:val="2"/>
              </w:rPr>
            </w:pPr>
            <w:r w:rsidRPr="00BA1184">
              <w:rPr>
                <w:rFonts w:ascii="Calibri" w:eastAsiaTheme="minorHAnsi" w:hAnsi="Calibri" w:cs="Calibri"/>
                <w:b/>
                <w:bCs/>
                <w:kern w:val="2"/>
              </w:rPr>
              <w:t>$200,000</w:t>
            </w:r>
          </w:p>
        </w:tc>
      </w:tr>
      <w:tr w:rsidR="00FD2ACA" w:rsidRPr="00FD2ACA" w14:paraId="61200458" w14:textId="77777777" w:rsidTr="00D06C64">
        <w:tc>
          <w:tcPr>
            <w:tcW w:w="2278" w:type="dxa"/>
          </w:tcPr>
          <w:p w14:paraId="7A9939D3" w14:textId="77777777" w:rsidR="00FD2ACA" w:rsidRPr="00FD2ACA" w:rsidRDefault="00FD2ACA" w:rsidP="00FD2ACA">
            <w:pPr>
              <w:rPr>
                <w:rFonts w:ascii="Calibri" w:eastAsiaTheme="minorHAnsi" w:hAnsi="Calibri" w:cs="Calibri"/>
                <w:kern w:val="2"/>
              </w:rPr>
            </w:pPr>
          </w:p>
        </w:tc>
        <w:tc>
          <w:tcPr>
            <w:tcW w:w="1834" w:type="dxa"/>
          </w:tcPr>
          <w:p w14:paraId="634C3D86" w14:textId="77777777" w:rsidR="00FD2ACA" w:rsidRPr="00FD2ACA" w:rsidRDefault="00FD2ACA" w:rsidP="00FD2ACA">
            <w:pPr>
              <w:rPr>
                <w:rFonts w:ascii="Calibri" w:eastAsiaTheme="minorHAnsi" w:hAnsi="Calibri" w:cs="Calibri"/>
                <w:kern w:val="2"/>
              </w:rPr>
            </w:pPr>
          </w:p>
        </w:tc>
        <w:tc>
          <w:tcPr>
            <w:tcW w:w="2060" w:type="dxa"/>
          </w:tcPr>
          <w:p w14:paraId="7EE130D7" w14:textId="77777777" w:rsidR="00FD2ACA" w:rsidRPr="00FD2ACA" w:rsidRDefault="00FD2ACA" w:rsidP="00FD2ACA">
            <w:pPr>
              <w:rPr>
                <w:rFonts w:ascii="Calibri" w:eastAsiaTheme="minorHAnsi" w:hAnsi="Calibri" w:cs="Calibri"/>
                <w:kern w:val="2"/>
              </w:rPr>
            </w:pPr>
          </w:p>
        </w:tc>
        <w:tc>
          <w:tcPr>
            <w:tcW w:w="1813" w:type="dxa"/>
          </w:tcPr>
          <w:p w14:paraId="201BAF47" w14:textId="77777777" w:rsidR="00FD2ACA" w:rsidRPr="00FD2ACA" w:rsidRDefault="00FD2ACA" w:rsidP="00FD2ACA">
            <w:pPr>
              <w:rPr>
                <w:rFonts w:ascii="Calibri" w:eastAsiaTheme="minorHAnsi" w:hAnsi="Calibri" w:cs="Calibri"/>
                <w:kern w:val="2"/>
              </w:rPr>
            </w:pPr>
          </w:p>
        </w:tc>
      </w:tr>
      <w:tr w:rsidR="00FD2ACA" w:rsidRPr="00FD2ACA" w14:paraId="62DB7666" w14:textId="77777777" w:rsidTr="00D06C64">
        <w:tc>
          <w:tcPr>
            <w:tcW w:w="2278" w:type="dxa"/>
          </w:tcPr>
          <w:p w14:paraId="24537DBC" w14:textId="77777777" w:rsidR="00FD2ACA" w:rsidRPr="00FD2ACA" w:rsidRDefault="00FD2ACA" w:rsidP="00FD2ACA">
            <w:pPr>
              <w:rPr>
                <w:rFonts w:ascii="Calibri" w:eastAsiaTheme="minorHAnsi" w:hAnsi="Calibri" w:cs="Calibri"/>
                <w:b/>
                <w:bCs/>
                <w:kern w:val="2"/>
              </w:rPr>
            </w:pPr>
            <w:r w:rsidRPr="00FD2ACA">
              <w:rPr>
                <w:rFonts w:ascii="Calibri" w:eastAsiaTheme="minorHAnsi" w:hAnsi="Calibri" w:cs="Calibri"/>
                <w:kern w:val="2"/>
              </w:rPr>
              <w:t>9322: Station 22 Improvements</w:t>
            </w:r>
          </w:p>
        </w:tc>
        <w:tc>
          <w:tcPr>
            <w:tcW w:w="1834" w:type="dxa"/>
          </w:tcPr>
          <w:p w14:paraId="320B6000" w14:textId="77777777" w:rsidR="00FD2ACA" w:rsidRPr="002143A5" w:rsidRDefault="00FD2ACA" w:rsidP="00FD2ACA">
            <w:pPr>
              <w:rPr>
                <w:rFonts w:ascii="Calibri" w:eastAsiaTheme="minorHAnsi" w:hAnsi="Calibri" w:cs="Calibri"/>
                <w:b/>
                <w:bCs/>
                <w:kern w:val="2"/>
              </w:rPr>
            </w:pPr>
            <w:r w:rsidRPr="00B545F0">
              <w:rPr>
                <w:rFonts w:ascii="Calibri" w:eastAsiaTheme="minorHAnsi" w:hAnsi="Calibri" w:cs="Calibri"/>
                <w:kern w:val="2"/>
              </w:rPr>
              <w:t>$</w:t>
            </w:r>
            <w:r w:rsidRPr="002143A5">
              <w:rPr>
                <w:rFonts w:ascii="Calibri" w:eastAsiaTheme="minorHAnsi" w:hAnsi="Calibri" w:cs="Calibri"/>
                <w:kern w:val="2"/>
              </w:rPr>
              <w:t>25,000</w:t>
            </w:r>
          </w:p>
        </w:tc>
        <w:tc>
          <w:tcPr>
            <w:tcW w:w="2060" w:type="dxa"/>
          </w:tcPr>
          <w:p w14:paraId="796EBD82" w14:textId="77777777" w:rsidR="00FD2ACA" w:rsidRPr="00FD2ACA" w:rsidRDefault="00FD2ACA" w:rsidP="00FD2ACA">
            <w:pPr>
              <w:rPr>
                <w:rFonts w:ascii="Calibri" w:eastAsiaTheme="minorHAnsi" w:hAnsi="Calibri" w:cs="Calibri"/>
                <w:kern w:val="2"/>
              </w:rPr>
            </w:pPr>
            <w:r w:rsidRPr="00FD2ACA">
              <w:rPr>
                <w:rFonts w:ascii="Calibri" w:eastAsiaTheme="minorHAnsi" w:hAnsi="Calibri" w:cs="Calibri"/>
                <w:kern w:val="2"/>
              </w:rPr>
              <w:t>+$150,000</w:t>
            </w:r>
          </w:p>
        </w:tc>
        <w:tc>
          <w:tcPr>
            <w:tcW w:w="1813" w:type="dxa"/>
          </w:tcPr>
          <w:p w14:paraId="28691871" w14:textId="77777777" w:rsidR="00FD2ACA" w:rsidRPr="00FD2ACA" w:rsidRDefault="00FD2ACA" w:rsidP="00FD2ACA">
            <w:pPr>
              <w:rPr>
                <w:rFonts w:ascii="Calibri" w:eastAsiaTheme="minorHAnsi" w:hAnsi="Calibri" w:cs="Calibri"/>
                <w:kern w:val="2"/>
              </w:rPr>
            </w:pPr>
            <w:r w:rsidRPr="00FD2ACA">
              <w:rPr>
                <w:rFonts w:ascii="Calibri" w:eastAsiaTheme="minorHAnsi" w:hAnsi="Calibri" w:cs="Calibri"/>
                <w:kern w:val="2"/>
              </w:rPr>
              <w:t>$175,000</w:t>
            </w:r>
          </w:p>
        </w:tc>
      </w:tr>
      <w:tr w:rsidR="00FD2ACA" w:rsidRPr="00FD2ACA" w14:paraId="7C45212D" w14:textId="77777777" w:rsidTr="00D06C64">
        <w:tc>
          <w:tcPr>
            <w:tcW w:w="2278" w:type="dxa"/>
          </w:tcPr>
          <w:p w14:paraId="185A0E9C" w14:textId="77777777" w:rsidR="00FD2ACA" w:rsidRPr="00FD2ACA" w:rsidRDefault="00FD2ACA" w:rsidP="00FD2ACA">
            <w:pPr>
              <w:rPr>
                <w:rFonts w:ascii="Calibri" w:eastAsiaTheme="minorHAnsi" w:hAnsi="Calibri" w:cs="Calibri"/>
                <w:kern w:val="2"/>
              </w:rPr>
            </w:pPr>
            <w:r w:rsidRPr="00FD2ACA">
              <w:rPr>
                <w:rFonts w:ascii="Calibri" w:eastAsiaTheme="minorHAnsi" w:hAnsi="Calibri" w:cs="Calibri"/>
                <w:b/>
                <w:bCs/>
                <w:kern w:val="2"/>
              </w:rPr>
              <w:t>9300 Buildings</w:t>
            </w:r>
          </w:p>
        </w:tc>
        <w:tc>
          <w:tcPr>
            <w:tcW w:w="1834" w:type="dxa"/>
          </w:tcPr>
          <w:p w14:paraId="51EF2B32" w14:textId="77777777" w:rsidR="00FD2ACA" w:rsidRPr="00FD2ACA" w:rsidRDefault="00FD2ACA" w:rsidP="00FD2ACA">
            <w:pPr>
              <w:rPr>
                <w:rFonts w:ascii="Calibri" w:eastAsiaTheme="minorHAnsi" w:hAnsi="Calibri" w:cs="Calibri"/>
                <w:b/>
                <w:bCs/>
                <w:kern w:val="2"/>
              </w:rPr>
            </w:pPr>
            <w:r w:rsidRPr="00FD2ACA">
              <w:rPr>
                <w:rFonts w:ascii="Calibri" w:eastAsiaTheme="minorHAnsi" w:hAnsi="Calibri" w:cs="Calibri"/>
                <w:b/>
                <w:bCs/>
                <w:kern w:val="2"/>
              </w:rPr>
              <w:t>$135,000</w:t>
            </w:r>
          </w:p>
        </w:tc>
        <w:tc>
          <w:tcPr>
            <w:tcW w:w="2060" w:type="dxa"/>
          </w:tcPr>
          <w:p w14:paraId="5F5903AA" w14:textId="77777777" w:rsidR="00FD2ACA" w:rsidRPr="00FD2ACA" w:rsidRDefault="00FD2ACA" w:rsidP="00FD2ACA">
            <w:pPr>
              <w:rPr>
                <w:rFonts w:ascii="Calibri" w:eastAsiaTheme="minorHAnsi" w:hAnsi="Calibri" w:cs="Calibri"/>
                <w:b/>
                <w:bCs/>
                <w:kern w:val="2"/>
              </w:rPr>
            </w:pPr>
            <w:r w:rsidRPr="00FD2ACA">
              <w:rPr>
                <w:rFonts w:ascii="Calibri" w:eastAsiaTheme="minorHAnsi" w:hAnsi="Calibri" w:cs="Calibri"/>
                <w:b/>
                <w:bCs/>
                <w:kern w:val="2"/>
              </w:rPr>
              <w:t>$150,000</w:t>
            </w:r>
          </w:p>
        </w:tc>
        <w:tc>
          <w:tcPr>
            <w:tcW w:w="1813" w:type="dxa"/>
          </w:tcPr>
          <w:p w14:paraId="74EE7D2D" w14:textId="034A516B" w:rsidR="00FD2ACA" w:rsidRPr="00FD2ACA" w:rsidRDefault="00092D4B" w:rsidP="00FD2ACA">
            <w:pPr>
              <w:rPr>
                <w:rFonts w:ascii="Calibri" w:eastAsiaTheme="minorHAnsi" w:hAnsi="Calibri" w:cs="Calibri"/>
                <w:b/>
                <w:bCs/>
                <w:color w:val="EE0000"/>
                <w:kern w:val="2"/>
              </w:rPr>
            </w:pPr>
            <w:r w:rsidRPr="00BA1184">
              <w:rPr>
                <w:rFonts w:ascii="Calibri" w:eastAsiaTheme="minorHAnsi" w:hAnsi="Calibri" w:cs="Calibri"/>
                <w:b/>
                <w:bCs/>
                <w:kern w:val="2"/>
              </w:rPr>
              <w:t>$285,000</w:t>
            </w:r>
          </w:p>
        </w:tc>
      </w:tr>
    </w:tbl>
    <w:p w14:paraId="178E100E" w14:textId="77777777" w:rsidR="00BA1184" w:rsidRDefault="00BA1184" w:rsidP="006B4172">
      <w:pPr>
        <w:pStyle w:val="Default"/>
        <w:rPr>
          <w:rFonts w:ascii="Calibri" w:hAnsi="Calibri" w:cs="Calibri"/>
          <w:sz w:val="23"/>
          <w:szCs w:val="23"/>
        </w:rPr>
      </w:pPr>
    </w:p>
    <w:p w14:paraId="17FDBA7A" w14:textId="5522150A" w:rsidR="00A41BA0" w:rsidRPr="009523EE" w:rsidRDefault="00A41BA0" w:rsidP="006B4172">
      <w:pPr>
        <w:pStyle w:val="Default"/>
        <w:rPr>
          <w:rFonts w:ascii="Calibri" w:hAnsi="Calibri" w:cs="Calibri"/>
          <w:b/>
          <w:bCs/>
          <w:sz w:val="23"/>
          <w:szCs w:val="23"/>
        </w:rPr>
      </w:pPr>
      <w:r>
        <w:rPr>
          <w:rFonts w:ascii="Calibri" w:hAnsi="Calibri" w:cs="Calibri"/>
          <w:sz w:val="23"/>
          <w:szCs w:val="23"/>
        </w:rPr>
        <w:t>Chief Jackson said if you refer to Exhibit A</w:t>
      </w:r>
      <w:r w:rsidR="00060657">
        <w:rPr>
          <w:rFonts w:ascii="Calibri" w:hAnsi="Calibri" w:cs="Calibri"/>
          <w:sz w:val="23"/>
          <w:szCs w:val="23"/>
        </w:rPr>
        <w:t>, he explained</w:t>
      </w:r>
      <w:r>
        <w:rPr>
          <w:rFonts w:ascii="Calibri" w:hAnsi="Calibri" w:cs="Calibri"/>
          <w:sz w:val="23"/>
          <w:szCs w:val="23"/>
        </w:rPr>
        <w:t xml:space="preserve"> that he had calculated the Adjusted Budget number on 9300 Buildings incorrectly</w:t>
      </w:r>
      <w:r w:rsidR="00AC7D70">
        <w:rPr>
          <w:rFonts w:ascii="Calibri" w:hAnsi="Calibri" w:cs="Calibri"/>
          <w:sz w:val="23"/>
          <w:szCs w:val="23"/>
        </w:rPr>
        <w:t xml:space="preserve"> $260,000 </w:t>
      </w:r>
      <w:r w:rsidR="00FD2ACA">
        <w:rPr>
          <w:rFonts w:ascii="Calibri" w:hAnsi="Calibri" w:cs="Calibri"/>
          <w:sz w:val="23"/>
          <w:szCs w:val="23"/>
        </w:rPr>
        <w:t>and advised the corrected number in the Adjusted Budget column for 9300 Buildings should be $285,000.</w:t>
      </w:r>
      <w:r w:rsidR="00336720">
        <w:rPr>
          <w:rFonts w:ascii="Calibri" w:hAnsi="Calibri" w:cs="Calibri"/>
          <w:sz w:val="23"/>
          <w:szCs w:val="23"/>
        </w:rPr>
        <w:t xml:space="preserve"> The amount</w:t>
      </w:r>
      <w:r w:rsidR="00B545F0">
        <w:rPr>
          <w:rFonts w:ascii="Calibri" w:hAnsi="Calibri" w:cs="Calibri"/>
          <w:sz w:val="23"/>
          <w:szCs w:val="23"/>
        </w:rPr>
        <w:t>s</w:t>
      </w:r>
      <w:r w:rsidR="00336720">
        <w:rPr>
          <w:rFonts w:ascii="Calibri" w:hAnsi="Calibri" w:cs="Calibri"/>
          <w:sz w:val="23"/>
          <w:szCs w:val="23"/>
        </w:rPr>
        <w:t xml:space="preserve"> shown above in red in Exhibit </w:t>
      </w:r>
      <w:r w:rsidR="00336720">
        <w:rPr>
          <w:rFonts w:ascii="Calibri" w:hAnsi="Calibri" w:cs="Calibri"/>
          <w:sz w:val="23"/>
          <w:szCs w:val="23"/>
        </w:rPr>
        <w:lastRenderedPageBreak/>
        <w:t>A ha</w:t>
      </w:r>
      <w:r w:rsidR="00B545F0">
        <w:rPr>
          <w:rFonts w:ascii="Calibri" w:hAnsi="Calibri" w:cs="Calibri"/>
          <w:sz w:val="23"/>
          <w:szCs w:val="23"/>
        </w:rPr>
        <w:t>ve</w:t>
      </w:r>
      <w:r w:rsidR="00336720">
        <w:rPr>
          <w:rFonts w:ascii="Calibri" w:hAnsi="Calibri" w:cs="Calibri"/>
          <w:sz w:val="23"/>
          <w:szCs w:val="23"/>
        </w:rPr>
        <w:t xml:space="preserve"> been corrected to reflect the corrected Adjusted Budget amount</w:t>
      </w:r>
      <w:r w:rsidR="00114C08">
        <w:rPr>
          <w:rFonts w:ascii="Calibri" w:hAnsi="Calibri" w:cs="Calibri"/>
          <w:color w:val="auto"/>
          <w:sz w:val="23"/>
          <w:szCs w:val="23"/>
        </w:rPr>
        <w:t>s</w:t>
      </w:r>
      <w:r w:rsidR="00AC7D70">
        <w:rPr>
          <w:rFonts w:ascii="Calibri" w:hAnsi="Calibri" w:cs="Calibri"/>
          <w:sz w:val="23"/>
          <w:szCs w:val="23"/>
        </w:rPr>
        <w:t xml:space="preserve">. A corrected Exhibit A without the strikethrough will be attached to the signed resolution. With that in mind Director Lebeuf made a motion to approve Resolution #2025-07 as corrected. Janel Gifford seconded the motion. </w:t>
      </w:r>
      <w:r w:rsidR="009523EE">
        <w:rPr>
          <w:rFonts w:ascii="Calibri" w:hAnsi="Calibri" w:cs="Calibri"/>
          <w:sz w:val="23"/>
          <w:szCs w:val="23"/>
        </w:rPr>
        <w:t xml:space="preserve">The motion passed. </w:t>
      </w:r>
      <w:r w:rsidR="00B545F0" w:rsidRPr="00BA1184">
        <w:rPr>
          <w:rFonts w:ascii="Calibri" w:hAnsi="Calibri" w:cs="Calibri"/>
          <w:color w:val="auto"/>
          <w:sz w:val="23"/>
          <w:szCs w:val="23"/>
        </w:rPr>
        <w:t xml:space="preserve">In later review of Exhibit A, it was determined that the amounts shown in the Adjusted Budget column for </w:t>
      </w:r>
      <w:r w:rsidR="00B545F0" w:rsidRPr="00BA1184">
        <w:rPr>
          <w:rFonts w:ascii="Calibri" w:hAnsi="Calibri" w:cs="Calibri"/>
          <w:b/>
          <w:bCs/>
          <w:color w:val="auto"/>
          <w:sz w:val="23"/>
          <w:szCs w:val="23"/>
        </w:rPr>
        <w:t>9120</w:t>
      </w:r>
      <w:r w:rsidR="00B545F0" w:rsidRPr="00BA1184">
        <w:rPr>
          <w:rFonts w:ascii="Calibri" w:hAnsi="Calibri" w:cs="Calibri"/>
          <w:color w:val="auto"/>
          <w:sz w:val="23"/>
          <w:szCs w:val="23"/>
        </w:rPr>
        <w:t xml:space="preserve"> Vehicles (10-22) Refurb, and </w:t>
      </w:r>
      <w:r w:rsidR="00B545F0" w:rsidRPr="00BA1184">
        <w:rPr>
          <w:rFonts w:ascii="Calibri" w:hAnsi="Calibri" w:cs="Calibri"/>
          <w:b/>
          <w:bCs/>
          <w:color w:val="auto"/>
          <w:sz w:val="23"/>
          <w:szCs w:val="23"/>
        </w:rPr>
        <w:t xml:space="preserve">9100 Vehicles </w:t>
      </w:r>
      <w:r w:rsidR="00B545F0" w:rsidRPr="00BA1184">
        <w:rPr>
          <w:rFonts w:ascii="Calibri" w:hAnsi="Calibri" w:cs="Calibri"/>
          <w:color w:val="auto"/>
          <w:sz w:val="23"/>
          <w:szCs w:val="23"/>
        </w:rPr>
        <w:t xml:space="preserve">were also entered incorrectly, and the Adjusted Budget column for each should be </w:t>
      </w:r>
      <w:r w:rsidR="00B545F0" w:rsidRPr="00BA1184">
        <w:rPr>
          <w:rFonts w:ascii="Calibri" w:hAnsi="Calibri" w:cs="Calibri"/>
          <w:b/>
          <w:bCs/>
          <w:color w:val="auto"/>
          <w:sz w:val="23"/>
          <w:szCs w:val="23"/>
        </w:rPr>
        <w:t xml:space="preserve">$200,000 </w:t>
      </w:r>
      <w:r w:rsidR="00B545F0" w:rsidRPr="00BA1184">
        <w:rPr>
          <w:rFonts w:ascii="Calibri" w:hAnsi="Calibri" w:cs="Calibri"/>
          <w:color w:val="auto"/>
          <w:sz w:val="23"/>
          <w:szCs w:val="23"/>
        </w:rPr>
        <w:t>each</w:t>
      </w:r>
      <w:r w:rsidR="00762F47" w:rsidRPr="00BA1184">
        <w:rPr>
          <w:rFonts w:ascii="Calibri" w:hAnsi="Calibri" w:cs="Calibri"/>
          <w:color w:val="auto"/>
          <w:sz w:val="23"/>
          <w:szCs w:val="23"/>
        </w:rPr>
        <w:t>, the corrected Exhibit A will be attached to the signed resolution.</w:t>
      </w:r>
      <w:r w:rsidR="00B545F0" w:rsidRPr="00BA1184">
        <w:rPr>
          <w:rFonts w:ascii="Calibri" w:hAnsi="Calibri" w:cs="Calibri"/>
          <w:b/>
          <w:bCs/>
          <w:color w:val="auto"/>
          <w:sz w:val="23"/>
          <w:szCs w:val="23"/>
        </w:rPr>
        <w:t xml:space="preserve"> </w:t>
      </w:r>
      <w:r w:rsidR="009523EE">
        <w:rPr>
          <w:rFonts w:ascii="Calibri" w:hAnsi="Calibri" w:cs="Calibri"/>
          <w:b/>
          <w:bCs/>
          <w:sz w:val="23"/>
          <w:szCs w:val="23"/>
        </w:rPr>
        <w:t>(See Motion #1)</w:t>
      </w:r>
    </w:p>
    <w:p w14:paraId="7F5995DA" w14:textId="1A66319D" w:rsidR="006B4172" w:rsidRDefault="006B4172" w:rsidP="006B4172">
      <w:pPr>
        <w:pStyle w:val="Default"/>
        <w:rPr>
          <w:sz w:val="23"/>
          <w:szCs w:val="23"/>
        </w:rPr>
      </w:pPr>
      <w:r>
        <w:rPr>
          <w:sz w:val="23"/>
          <w:szCs w:val="23"/>
        </w:rPr>
        <w:t xml:space="preserve">___________________ </w:t>
      </w:r>
    </w:p>
    <w:p w14:paraId="15CE6489" w14:textId="77777777" w:rsidR="00813B89" w:rsidRDefault="00813B89" w:rsidP="00813B89">
      <w:pPr>
        <w:pBdr>
          <w:top w:val="single" w:sz="4" w:space="1" w:color="auto"/>
          <w:left w:val="single" w:sz="4" w:space="4" w:color="auto"/>
          <w:bottom w:val="single" w:sz="4" w:space="0" w:color="auto"/>
          <w:right w:val="single" w:sz="4" w:space="4" w:color="auto"/>
        </w:pBdr>
        <w:shd w:val="clear" w:color="auto" w:fill="000000"/>
        <w:jc w:val="center"/>
        <w:rPr>
          <w:rFonts w:ascii="Calibri" w:hAnsi="Calibri" w:cs="Calibri"/>
          <w:color w:val="FFFFFF"/>
        </w:rPr>
      </w:pPr>
      <w:r>
        <w:rPr>
          <w:rFonts w:ascii="Calibri" w:hAnsi="Calibri" w:cs="Calibri"/>
          <w:b/>
          <w:color w:val="FFFFFF"/>
        </w:rPr>
        <w:t>Items Not on the Agenda</w:t>
      </w:r>
    </w:p>
    <w:p w14:paraId="587EEE47" w14:textId="77777777" w:rsidR="00DC6CD3" w:rsidRDefault="00DC6CD3" w:rsidP="00813B89">
      <w:pPr>
        <w:rPr>
          <w:rFonts w:ascii="Calibri" w:hAnsi="Calibri" w:cs="Calibri"/>
        </w:rPr>
      </w:pPr>
    </w:p>
    <w:p w14:paraId="3AA72B12" w14:textId="650C8DE3" w:rsidR="00813B89" w:rsidRDefault="00DC6CD3" w:rsidP="00813B89">
      <w:pPr>
        <w:rPr>
          <w:rFonts w:ascii="Aptos" w:hAnsi="Aptos"/>
          <w:color w:val="FFFFFF"/>
        </w:rPr>
      </w:pPr>
      <w:r>
        <w:rPr>
          <w:rFonts w:ascii="Calibri" w:hAnsi="Calibri" w:cs="Calibri"/>
        </w:rPr>
        <w:t xml:space="preserve">Chief Jackson stated he wanted to have a discussion on several things that came up </w:t>
      </w:r>
      <w:r w:rsidR="007F190F">
        <w:rPr>
          <w:rFonts w:ascii="Calibri" w:hAnsi="Calibri" w:cs="Calibri"/>
        </w:rPr>
        <w:t>recently and</w:t>
      </w:r>
      <w:r>
        <w:rPr>
          <w:rFonts w:ascii="Calibri" w:hAnsi="Calibri" w:cs="Calibri"/>
        </w:rPr>
        <w:t xml:space="preserve"> </w:t>
      </w:r>
      <w:r w:rsidR="007F190F">
        <w:rPr>
          <w:rFonts w:ascii="Calibri" w:hAnsi="Calibri" w:cs="Calibri"/>
        </w:rPr>
        <w:t xml:space="preserve">then </w:t>
      </w:r>
      <w:r>
        <w:rPr>
          <w:rFonts w:ascii="Calibri" w:hAnsi="Calibri" w:cs="Calibri"/>
        </w:rPr>
        <w:t xml:space="preserve">reported they had a firefighter </w:t>
      </w:r>
      <w:r w:rsidR="007F190F">
        <w:rPr>
          <w:rFonts w:ascii="Calibri" w:hAnsi="Calibri" w:cs="Calibri"/>
        </w:rPr>
        <w:t>who</w:t>
      </w:r>
      <w:r>
        <w:rPr>
          <w:rFonts w:ascii="Calibri" w:hAnsi="Calibri" w:cs="Calibri"/>
        </w:rPr>
        <w:t xml:space="preserve"> turned in his two-week notice; Jacob MacPherson. He </w:t>
      </w:r>
      <w:r w:rsidR="007F190F">
        <w:rPr>
          <w:rFonts w:ascii="Calibri" w:hAnsi="Calibri" w:cs="Calibri"/>
        </w:rPr>
        <w:t>noted that</w:t>
      </w:r>
      <w:r>
        <w:rPr>
          <w:rFonts w:ascii="Calibri" w:hAnsi="Calibri" w:cs="Calibri"/>
        </w:rPr>
        <w:t xml:space="preserve"> he was hired by Eugene Springfield Fire</w:t>
      </w:r>
      <w:r w:rsidR="007F190F">
        <w:rPr>
          <w:rFonts w:ascii="Calibri" w:hAnsi="Calibri" w:cs="Calibri"/>
        </w:rPr>
        <w:t>;</w:t>
      </w:r>
      <w:r>
        <w:rPr>
          <w:rFonts w:ascii="Calibri" w:hAnsi="Calibri" w:cs="Calibri"/>
        </w:rPr>
        <w:t xml:space="preserve"> adding that he lives in Junction City, so it is quite a bit closer</w:t>
      </w:r>
      <w:r w:rsidR="007F190F">
        <w:rPr>
          <w:rFonts w:ascii="Calibri" w:hAnsi="Calibri" w:cs="Calibri"/>
        </w:rPr>
        <w:t xml:space="preserve"> to his home so</w:t>
      </w:r>
      <w:r>
        <w:rPr>
          <w:rFonts w:ascii="Calibri" w:hAnsi="Calibri" w:cs="Calibri"/>
        </w:rPr>
        <w:t xml:space="preserve"> it will be easier for him</w:t>
      </w:r>
      <w:r w:rsidR="007F190F">
        <w:rPr>
          <w:rFonts w:ascii="Calibri" w:hAnsi="Calibri" w:cs="Calibri"/>
        </w:rPr>
        <w:t>; he concluded with</w:t>
      </w:r>
      <w:r>
        <w:rPr>
          <w:rFonts w:ascii="Calibri" w:hAnsi="Calibri" w:cs="Calibri"/>
        </w:rPr>
        <w:t xml:space="preserve"> we wish him well! He </w:t>
      </w:r>
      <w:r w:rsidR="00A547DD">
        <w:rPr>
          <w:rFonts w:ascii="Calibri" w:hAnsi="Calibri" w:cs="Calibri"/>
        </w:rPr>
        <w:t xml:space="preserve"> reported </w:t>
      </w:r>
      <w:r>
        <w:rPr>
          <w:rFonts w:ascii="Calibri" w:hAnsi="Calibri" w:cs="Calibri"/>
        </w:rPr>
        <w:t xml:space="preserve">that Chief Greeley was able to contact </w:t>
      </w:r>
      <w:r w:rsidR="00A547DD">
        <w:rPr>
          <w:rFonts w:ascii="Calibri" w:hAnsi="Calibri" w:cs="Calibri"/>
        </w:rPr>
        <w:t xml:space="preserve">the next three individuals from </w:t>
      </w:r>
      <w:r w:rsidR="007F190F">
        <w:rPr>
          <w:rFonts w:ascii="Calibri" w:hAnsi="Calibri" w:cs="Calibri"/>
        </w:rPr>
        <w:t>the</w:t>
      </w:r>
      <w:r w:rsidR="00A547DD">
        <w:rPr>
          <w:rFonts w:ascii="Calibri" w:hAnsi="Calibri" w:cs="Calibri"/>
        </w:rPr>
        <w:t xml:space="preserve"> hiring list</w:t>
      </w:r>
      <w:r w:rsidR="00D26915">
        <w:rPr>
          <w:rFonts w:ascii="Calibri" w:hAnsi="Calibri" w:cs="Calibri"/>
        </w:rPr>
        <w:t xml:space="preserve"> who are still available, and they are excited about the opportunity to become a Depoe Bay Firefighter. </w:t>
      </w:r>
      <w:r w:rsidR="008D3471">
        <w:rPr>
          <w:rFonts w:ascii="Calibri" w:hAnsi="Calibri" w:cs="Calibri"/>
        </w:rPr>
        <w:t>Chief Greeley stated they will be holding interviews on October 1</w:t>
      </w:r>
      <w:r w:rsidR="008D3471" w:rsidRPr="008D3471">
        <w:rPr>
          <w:rFonts w:ascii="Calibri" w:hAnsi="Calibri" w:cs="Calibri"/>
          <w:vertAlign w:val="superscript"/>
        </w:rPr>
        <w:t>st</w:t>
      </w:r>
      <w:r w:rsidR="008D3471">
        <w:rPr>
          <w:rFonts w:ascii="Calibri" w:hAnsi="Calibri" w:cs="Calibri"/>
        </w:rPr>
        <w:t xml:space="preserve">. Chief Jackson said they are excited to get this person </w:t>
      </w:r>
      <w:r w:rsidR="001D3185">
        <w:rPr>
          <w:rFonts w:ascii="Calibri" w:hAnsi="Calibri" w:cs="Calibri"/>
        </w:rPr>
        <w:t xml:space="preserve">onboard. </w:t>
      </w:r>
      <w:r w:rsidR="0026149F">
        <w:rPr>
          <w:rFonts w:ascii="Calibri" w:hAnsi="Calibri" w:cs="Calibri"/>
        </w:rPr>
        <w:t xml:space="preserve">Janel Gifford asked if they would be reinterviewing the top three people and Chief Greeley said they would go to a Chief’s interview. </w:t>
      </w:r>
      <w:r w:rsidR="00813B89">
        <w:rPr>
          <w:rFonts w:ascii="Aptos" w:hAnsi="Aptos"/>
          <w:color w:val="FFFFFF"/>
        </w:rPr>
        <w:t xml:space="preserve">ire Station Seismic Rehabilitation </w:t>
      </w:r>
      <w:r w:rsidR="001D3185">
        <w:rPr>
          <w:rFonts w:ascii="Aptos" w:hAnsi="Aptos"/>
          <w:color w:val="FFFFFF"/>
        </w:rPr>
        <w:t>\</w:t>
      </w:r>
    </w:p>
    <w:p w14:paraId="1537961E" w14:textId="79F466ED" w:rsidR="00A13FE7" w:rsidRDefault="00A13FE7" w:rsidP="00E67A12">
      <w:pPr>
        <w:rPr>
          <w:rFonts w:ascii="Calibri" w:hAnsi="Calibri" w:cs="Calibri"/>
          <w:color w:val="000000"/>
        </w:rPr>
      </w:pPr>
      <w:r>
        <w:rPr>
          <w:rFonts w:ascii="Calibri" w:hAnsi="Calibri" w:cs="Calibri"/>
        </w:rPr>
        <w:t>Chief Jackson advised the other item he wanted to report on is they are in discussions with both of the audio/video companies in which they discussed costs, and the one that came in with the high</w:t>
      </w:r>
      <w:r w:rsidR="00E67A12">
        <w:rPr>
          <w:rFonts w:ascii="Calibri" w:hAnsi="Calibri" w:cs="Calibri"/>
        </w:rPr>
        <w:t xml:space="preserve">est bid took off fifteen thousand dollars after they informed them they had others that submitted bids that were less. He noted they have not made a decision on who they are going to select yet because they are waiting for the other vendor to come back with their updated numbers. </w:t>
      </w:r>
      <w:r w:rsidR="00E67A12" w:rsidRPr="00E67A12">
        <w:rPr>
          <w:rFonts w:ascii="Calibri" w:hAnsi="Calibri" w:cs="Calibri"/>
          <w:color w:val="000000"/>
        </w:rPr>
        <w:t xml:space="preserve">He noted the amount might be significantly less than expected, as the estimate was up to $150,000 but it may </w:t>
      </w:r>
      <w:r w:rsidR="00E67A12">
        <w:rPr>
          <w:rFonts w:ascii="Calibri" w:hAnsi="Calibri" w:cs="Calibri"/>
          <w:color w:val="000000"/>
        </w:rPr>
        <w:t>not end up reaching</w:t>
      </w:r>
      <w:r w:rsidR="00E67A12" w:rsidRPr="00E67A12">
        <w:rPr>
          <w:rFonts w:ascii="Calibri" w:hAnsi="Calibri" w:cs="Calibri"/>
          <w:color w:val="000000"/>
        </w:rPr>
        <w:t xml:space="preserve"> that.</w:t>
      </w:r>
      <w:r w:rsidR="00E67A12">
        <w:rPr>
          <w:rFonts w:ascii="Calibri" w:hAnsi="Calibri" w:cs="Calibri"/>
          <w:color w:val="000000"/>
        </w:rPr>
        <w:t xml:space="preserve"> He </w:t>
      </w:r>
      <w:r w:rsidR="00BB7D2B">
        <w:rPr>
          <w:rFonts w:ascii="Calibri" w:hAnsi="Calibri" w:cs="Calibri"/>
          <w:color w:val="000000"/>
        </w:rPr>
        <w:t>reported they were also</w:t>
      </w:r>
      <w:r w:rsidR="00E67A12">
        <w:rPr>
          <w:rFonts w:ascii="Calibri" w:hAnsi="Calibri" w:cs="Calibri"/>
          <w:color w:val="000000"/>
        </w:rPr>
        <w:t xml:space="preserve"> </w:t>
      </w:r>
      <w:r w:rsidR="00BB7D2B">
        <w:rPr>
          <w:rFonts w:ascii="Calibri" w:hAnsi="Calibri" w:cs="Calibri"/>
          <w:color w:val="000000"/>
        </w:rPr>
        <w:t xml:space="preserve">able to </w:t>
      </w:r>
      <w:r w:rsidR="00E67A12">
        <w:rPr>
          <w:rFonts w:ascii="Calibri" w:hAnsi="Calibri" w:cs="Calibri"/>
          <w:color w:val="000000"/>
        </w:rPr>
        <w:t xml:space="preserve">shave off </w:t>
      </w:r>
      <w:r w:rsidR="00BB7D2B">
        <w:rPr>
          <w:rFonts w:ascii="Calibri" w:hAnsi="Calibri" w:cs="Calibri"/>
          <w:color w:val="000000"/>
        </w:rPr>
        <w:t xml:space="preserve">three to four weeks </w:t>
      </w:r>
      <w:r w:rsidR="00E67A12">
        <w:rPr>
          <w:rFonts w:ascii="Calibri" w:hAnsi="Calibri" w:cs="Calibri"/>
          <w:color w:val="000000"/>
        </w:rPr>
        <w:t xml:space="preserve">completion </w:t>
      </w:r>
      <w:r w:rsidR="00BB7D2B">
        <w:rPr>
          <w:rFonts w:ascii="Calibri" w:hAnsi="Calibri" w:cs="Calibri"/>
          <w:color w:val="000000"/>
        </w:rPr>
        <w:t>time</w:t>
      </w:r>
      <w:r w:rsidR="00E67A12">
        <w:rPr>
          <w:rFonts w:ascii="Calibri" w:hAnsi="Calibri" w:cs="Calibri"/>
          <w:color w:val="000000"/>
        </w:rPr>
        <w:t xml:space="preserve"> </w:t>
      </w:r>
      <w:r w:rsidR="00BB7D2B">
        <w:rPr>
          <w:rFonts w:ascii="Calibri" w:hAnsi="Calibri" w:cs="Calibri"/>
          <w:color w:val="000000"/>
        </w:rPr>
        <w:t xml:space="preserve">from the original bids </w:t>
      </w:r>
      <w:r w:rsidR="00E67A12">
        <w:rPr>
          <w:rFonts w:ascii="Calibri" w:hAnsi="Calibri" w:cs="Calibri"/>
          <w:color w:val="000000"/>
        </w:rPr>
        <w:t>once everything was approved</w:t>
      </w:r>
      <w:r w:rsidR="00BB7D2B">
        <w:rPr>
          <w:rFonts w:ascii="Calibri" w:hAnsi="Calibri" w:cs="Calibri"/>
          <w:color w:val="000000"/>
        </w:rPr>
        <w:t>.</w:t>
      </w:r>
    </w:p>
    <w:p w14:paraId="43FCFBFE" w14:textId="77777777" w:rsidR="00BB7D2B" w:rsidRDefault="00BB7D2B" w:rsidP="00E67A12">
      <w:pPr>
        <w:rPr>
          <w:rFonts w:ascii="Calibri" w:hAnsi="Calibri" w:cs="Calibri"/>
          <w:color w:val="000000"/>
        </w:rPr>
      </w:pPr>
    </w:p>
    <w:p w14:paraId="74BE1BEA" w14:textId="645153C0" w:rsidR="00BB7D2B" w:rsidRPr="00E67A12" w:rsidRDefault="00BB7D2B" w:rsidP="00E67A12">
      <w:pPr>
        <w:rPr>
          <w:rFonts w:ascii="Calibri" w:hAnsi="Calibri" w:cs="Calibri"/>
          <w:color w:val="000000"/>
        </w:rPr>
      </w:pPr>
      <w:r>
        <w:rPr>
          <w:rFonts w:ascii="Calibri" w:hAnsi="Calibri" w:cs="Calibri"/>
          <w:color w:val="000000"/>
        </w:rPr>
        <w:t xml:space="preserve">He </w:t>
      </w:r>
      <w:r w:rsidR="007F190F">
        <w:rPr>
          <w:rFonts w:ascii="Calibri" w:hAnsi="Calibri" w:cs="Calibri"/>
          <w:color w:val="000000"/>
        </w:rPr>
        <w:t>advised</w:t>
      </w:r>
      <w:r>
        <w:rPr>
          <w:rFonts w:ascii="Calibri" w:hAnsi="Calibri" w:cs="Calibri"/>
          <w:color w:val="000000"/>
        </w:rPr>
        <w:t xml:space="preserve"> that everyone has been </w:t>
      </w:r>
      <w:r w:rsidR="00114C08">
        <w:rPr>
          <w:rFonts w:ascii="Calibri" w:hAnsi="Calibri" w:cs="Calibri"/>
          <w:color w:val="000000"/>
        </w:rPr>
        <w:t>busy</w:t>
      </w:r>
      <w:r>
        <w:rPr>
          <w:rFonts w:ascii="Calibri" w:hAnsi="Calibri" w:cs="Calibri"/>
          <w:color w:val="000000"/>
        </w:rPr>
        <w:t xml:space="preserve">, </w:t>
      </w:r>
      <w:r w:rsidR="007F190F">
        <w:rPr>
          <w:rFonts w:ascii="Calibri" w:hAnsi="Calibri" w:cs="Calibri"/>
          <w:color w:val="000000"/>
        </w:rPr>
        <w:t>noting</w:t>
      </w:r>
      <w:r>
        <w:rPr>
          <w:rFonts w:ascii="Calibri" w:hAnsi="Calibri" w:cs="Calibri"/>
          <w:color w:val="000000"/>
        </w:rPr>
        <w:t xml:space="preserve"> that he just got back from a meeting with one of the County Commissioners to discuss emergency services including local fire service, </w:t>
      </w:r>
      <w:r w:rsidR="00114C08">
        <w:rPr>
          <w:rFonts w:ascii="Calibri" w:hAnsi="Calibri" w:cs="Calibri"/>
          <w:color w:val="000000"/>
        </w:rPr>
        <w:t>EMS,</w:t>
      </w:r>
      <w:r>
        <w:rPr>
          <w:rFonts w:ascii="Calibri" w:hAnsi="Calibri" w:cs="Calibri"/>
          <w:color w:val="000000"/>
        </w:rPr>
        <w:t xml:space="preserve"> and ambulance response. He said having a seat at the table to be able to tell our story and give them a</w:t>
      </w:r>
      <w:r w:rsidR="0026149F">
        <w:rPr>
          <w:rFonts w:ascii="Calibri" w:hAnsi="Calibri" w:cs="Calibri"/>
          <w:color w:val="000000"/>
        </w:rPr>
        <w:t xml:space="preserve"> true</w:t>
      </w:r>
      <w:r>
        <w:rPr>
          <w:rFonts w:ascii="Calibri" w:hAnsi="Calibri" w:cs="Calibri"/>
          <w:color w:val="000000"/>
        </w:rPr>
        <w:t xml:space="preserve"> account</w:t>
      </w:r>
      <w:r w:rsidR="0026149F">
        <w:rPr>
          <w:rFonts w:ascii="Calibri" w:hAnsi="Calibri" w:cs="Calibri"/>
          <w:color w:val="000000"/>
        </w:rPr>
        <w:t xml:space="preserve"> of the status of what EMS and Fire Service are doing. </w:t>
      </w:r>
    </w:p>
    <w:p w14:paraId="6AAB512E" w14:textId="77777777" w:rsidR="00E67A12" w:rsidRPr="00A13FE7" w:rsidRDefault="00E67A12" w:rsidP="00813B89">
      <w:pPr>
        <w:rPr>
          <w:rFonts w:ascii="Aptos" w:hAnsi="Aptos"/>
          <w:color w:val="FFFFFF"/>
        </w:rPr>
      </w:pPr>
    </w:p>
    <w:p w14:paraId="3A2C2B3B" w14:textId="77777777" w:rsidR="00813B89" w:rsidRDefault="00813B89" w:rsidP="00813B89">
      <w:pPr>
        <w:pBdr>
          <w:top w:val="single" w:sz="4" w:space="1" w:color="auto"/>
          <w:left w:val="single" w:sz="4" w:space="4" w:color="auto"/>
          <w:bottom w:val="single" w:sz="4" w:space="1" w:color="auto"/>
          <w:right w:val="single" w:sz="4" w:space="4" w:color="auto"/>
        </w:pBdr>
        <w:shd w:val="clear" w:color="auto" w:fill="000000"/>
        <w:jc w:val="center"/>
        <w:rPr>
          <w:rFonts w:asciiTheme="minorHAnsi" w:hAnsiTheme="minorHAnsi" w:cstheme="minorHAnsi"/>
          <w:b/>
          <w:color w:val="FFFFFF" w:themeColor="background1"/>
        </w:rPr>
      </w:pPr>
      <w:r>
        <w:rPr>
          <w:rFonts w:asciiTheme="minorHAnsi" w:hAnsiTheme="minorHAnsi" w:cstheme="minorHAnsi"/>
          <w:b/>
          <w:color w:val="FFFFFF" w:themeColor="background1"/>
        </w:rPr>
        <w:t>Public Comments and/or Questions</w:t>
      </w:r>
    </w:p>
    <w:p w14:paraId="4B833A2B" w14:textId="77777777" w:rsidR="00813B89" w:rsidRDefault="00813B89" w:rsidP="00813B89">
      <w:pPr>
        <w:rPr>
          <w:rFonts w:ascii="Calibri" w:hAnsi="Calibri" w:cs="Calibri"/>
        </w:rPr>
      </w:pPr>
    </w:p>
    <w:p w14:paraId="366EFA74" w14:textId="65414677" w:rsidR="009D48F1" w:rsidRDefault="009D48F1" w:rsidP="00813B89">
      <w:pPr>
        <w:rPr>
          <w:rFonts w:ascii="Calibri" w:hAnsi="Calibri" w:cs="Calibri"/>
        </w:rPr>
      </w:pPr>
      <w:r>
        <w:rPr>
          <w:rFonts w:ascii="Calibri" w:hAnsi="Calibri" w:cs="Calibri"/>
        </w:rPr>
        <w:t xml:space="preserve">None. </w:t>
      </w:r>
    </w:p>
    <w:p w14:paraId="71203175" w14:textId="77777777" w:rsidR="00DE3B8C" w:rsidRDefault="00DE3B8C" w:rsidP="00813B89">
      <w:pPr>
        <w:rPr>
          <w:rFonts w:ascii="Calibri" w:hAnsi="Calibri" w:cs="Calibri"/>
        </w:rPr>
      </w:pPr>
    </w:p>
    <w:p w14:paraId="045B6542" w14:textId="27548933" w:rsidR="00813B89" w:rsidRDefault="009D48F1" w:rsidP="00813B89">
      <w:pPr>
        <w:rPr>
          <w:rFonts w:ascii="Calibri" w:hAnsi="Calibri" w:cs="Calibri"/>
        </w:rPr>
      </w:pPr>
      <w:r>
        <w:rPr>
          <w:rFonts w:ascii="Calibri" w:hAnsi="Calibri" w:cs="Calibri"/>
        </w:rPr>
        <w:t>The next Regular Board Meeting will be Tuesday, October 14</w:t>
      </w:r>
      <w:r w:rsidRPr="009D48F1">
        <w:rPr>
          <w:rFonts w:ascii="Calibri" w:hAnsi="Calibri" w:cs="Calibri"/>
          <w:vertAlign w:val="superscript"/>
        </w:rPr>
        <w:t>th</w:t>
      </w:r>
      <w:r>
        <w:rPr>
          <w:rFonts w:ascii="Calibri" w:hAnsi="Calibri" w:cs="Calibri"/>
        </w:rPr>
        <w:t xml:space="preserve"> at 3pm. </w:t>
      </w:r>
    </w:p>
    <w:p w14:paraId="72A09938" w14:textId="77777777" w:rsidR="009D48F1" w:rsidRDefault="009D48F1" w:rsidP="00813B89">
      <w:pPr>
        <w:rPr>
          <w:rFonts w:ascii="Calibri" w:hAnsi="Calibri" w:cs="Calibri"/>
        </w:rPr>
      </w:pPr>
    </w:p>
    <w:p w14:paraId="0B361128" w14:textId="14393B32" w:rsidR="00813B89" w:rsidRDefault="00813B89" w:rsidP="00813B89">
      <w:pPr>
        <w:rPr>
          <w:rFonts w:ascii="Calibri" w:hAnsi="Calibri" w:cs="Calibri"/>
        </w:rPr>
      </w:pPr>
      <w:r>
        <w:rPr>
          <w:rFonts w:ascii="Calibri" w:hAnsi="Calibri" w:cs="Calibri"/>
        </w:rPr>
        <w:t xml:space="preserve">Meeting adjourned at </w:t>
      </w:r>
      <w:r w:rsidR="00905176">
        <w:rPr>
          <w:rFonts w:ascii="Calibri" w:hAnsi="Calibri" w:cs="Calibri"/>
        </w:rPr>
        <w:t>4</w:t>
      </w:r>
      <w:r>
        <w:rPr>
          <w:rFonts w:ascii="Calibri" w:hAnsi="Calibri" w:cs="Calibri"/>
        </w:rPr>
        <w:t>:</w:t>
      </w:r>
      <w:r w:rsidR="00905176">
        <w:rPr>
          <w:rFonts w:ascii="Calibri" w:hAnsi="Calibri" w:cs="Calibri"/>
        </w:rPr>
        <w:t>5</w:t>
      </w:r>
      <w:r>
        <w:rPr>
          <w:rFonts w:ascii="Calibri" w:hAnsi="Calibri" w:cs="Calibri"/>
        </w:rPr>
        <w:t>5 pm.</w:t>
      </w:r>
    </w:p>
    <w:p w14:paraId="742C755D" w14:textId="77777777" w:rsidR="007F190F" w:rsidRDefault="007F190F" w:rsidP="00813B89">
      <w:pPr>
        <w:ind w:left="446" w:hanging="446"/>
        <w:rPr>
          <w:rFonts w:ascii="Calibri" w:hAnsi="Calibri" w:cs="Calibri"/>
          <w:b/>
        </w:rPr>
      </w:pPr>
    </w:p>
    <w:p w14:paraId="1C9D9469" w14:textId="0560F891" w:rsidR="00813B89" w:rsidRDefault="00813B89" w:rsidP="00813B89">
      <w:pPr>
        <w:ind w:left="446" w:hanging="446"/>
        <w:rPr>
          <w:rFonts w:ascii="Calibri" w:hAnsi="Calibri" w:cs="Calibri"/>
          <w:b/>
        </w:rPr>
      </w:pPr>
      <w:r>
        <w:rPr>
          <w:rFonts w:ascii="Calibri" w:hAnsi="Calibri" w:cs="Calibri"/>
          <w:b/>
        </w:rPr>
        <w:lastRenderedPageBreak/>
        <w:t>Special Board Meeting</w:t>
      </w:r>
    </w:p>
    <w:p w14:paraId="64535184" w14:textId="141926C4" w:rsidR="00813B89" w:rsidRDefault="00813B89" w:rsidP="00813B89">
      <w:pPr>
        <w:ind w:left="446" w:hanging="446"/>
        <w:rPr>
          <w:rFonts w:ascii="Calibri" w:hAnsi="Calibri" w:cs="Calibri"/>
          <w:bCs/>
        </w:rPr>
      </w:pPr>
      <w:r>
        <w:rPr>
          <w:rFonts w:ascii="Calibri" w:hAnsi="Calibri" w:cs="Calibri"/>
          <w:bCs/>
        </w:rPr>
        <w:t xml:space="preserve">Date: </w:t>
      </w:r>
      <w:r w:rsidR="00905176">
        <w:rPr>
          <w:rFonts w:ascii="Calibri" w:hAnsi="Calibri" w:cs="Calibri"/>
          <w:bCs/>
        </w:rPr>
        <w:t>September 24</w:t>
      </w:r>
      <w:r>
        <w:rPr>
          <w:rFonts w:ascii="Calibri" w:hAnsi="Calibri" w:cs="Calibri"/>
          <w:bCs/>
        </w:rPr>
        <w:t>, 2025</w:t>
      </w:r>
    </w:p>
    <w:p w14:paraId="6B6B18D5" w14:textId="77777777" w:rsidR="00813B89" w:rsidRDefault="00813B89" w:rsidP="00813B89">
      <w:pPr>
        <w:ind w:left="446" w:hanging="446"/>
        <w:rPr>
          <w:rFonts w:ascii="Calibri" w:hAnsi="Calibri" w:cs="Calibri"/>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12"/>
        <w:gridCol w:w="1350"/>
        <w:gridCol w:w="1350"/>
      </w:tblGrid>
      <w:tr w:rsidR="00813B89" w14:paraId="24BFCB07" w14:textId="77777777">
        <w:tc>
          <w:tcPr>
            <w:tcW w:w="1612" w:type="dxa"/>
            <w:tcBorders>
              <w:top w:val="single" w:sz="6" w:space="0" w:color="000000"/>
              <w:left w:val="single" w:sz="6" w:space="0" w:color="000000"/>
              <w:bottom w:val="single" w:sz="6" w:space="0" w:color="000000"/>
              <w:right w:val="single" w:sz="6" w:space="0" w:color="000000"/>
            </w:tcBorders>
          </w:tcPr>
          <w:p w14:paraId="06A48218" w14:textId="77777777" w:rsidR="00813B89" w:rsidRDefault="00813B89">
            <w:pPr>
              <w:spacing w:line="252" w:lineRule="auto"/>
              <w:ind w:left="446" w:hanging="446"/>
              <w:rPr>
                <w:rFonts w:ascii="Calibri" w:hAnsi="Calibri" w:cs="Calibri"/>
                <w:kern w:val="2"/>
              </w:rPr>
            </w:pPr>
          </w:p>
        </w:tc>
        <w:tc>
          <w:tcPr>
            <w:tcW w:w="1350" w:type="dxa"/>
            <w:tcBorders>
              <w:top w:val="single" w:sz="6" w:space="0" w:color="000000"/>
              <w:left w:val="single" w:sz="6" w:space="0" w:color="000000"/>
              <w:bottom w:val="single" w:sz="6" w:space="0" w:color="000000"/>
              <w:right w:val="single" w:sz="6" w:space="0" w:color="000000"/>
            </w:tcBorders>
            <w:hideMark/>
          </w:tcPr>
          <w:p w14:paraId="701F769B" w14:textId="77777777" w:rsidR="00813B89" w:rsidRDefault="00813B89">
            <w:pPr>
              <w:spacing w:line="252" w:lineRule="auto"/>
              <w:ind w:left="446" w:hanging="446"/>
              <w:rPr>
                <w:rFonts w:ascii="Calibri" w:hAnsi="Calibri" w:cs="Calibri"/>
                <w:kern w:val="2"/>
              </w:rPr>
            </w:pPr>
            <w:r>
              <w:rPr>
                <w:rFonts w:ascii="Calibri" w:hAnsi="Calibri" w:cs="Calibri"/>
                <w:kern w:val="2"/>
              </w:rPr>
              <w:t xml:space="preserve">      Present</w:t>
            </w:r>
          </w:p>
        </w:tc>
        <w:tc>
          <w:tcPr>
            <w:tcW w:w="1350" w:type="dxa"/>
            <w:tcBorders>
              <w:top w:val="single" w:sz="6" w:space="0" w:color="000000"/>
              <w:left w:val="single" w:sz="6" w:space="0" w:color="000000"/>
              <w:bottom w:val="single" w:sz="6" w:space="0" w:color="000000"/>
              <w:right w:val="single" w:sz="6" w:space="0" w:color="000000"/>
            </w:tcBorders>
            <w:hideMark/>
          </w:tcPr>
          <w:p w14:paraId="021618BD" w14:textId="77777777" w:rsidR="00813B89" w:rsidRDefault="00813B89">
            <w:pPr>
              <w:spacing w:line="252" w:lineRule="auto"/>
              <w:ind w:left="446" w:hanging="446"/>
              <w:jc w:val="center"/>
              <w:rPr>
                <w:rFonts w:ascii="Calibri" w:hAnsi="Calibri" w:cs="Calibri"/>
                <w:kern w:val="2"/>
              </w:rPr>
            </w:pPr>
            <w:r>
              <w:rPr>
                <w:rFonts w:ascii="Calibri" w:hAnsi="Calibri" w:cs="Calibri"/>
                <w:kern w:val="2"/>
              </w:rPr>
              <w:t>Absent</w:t>
            </w:r>
          </w:p>
        </w:tc>
      </w:tr>
      <w:tr w:rsidR="00813B89" w14:paraId="16C04E2D" w14:textId="77777777">
        <w:tc>
          <w:tcPr>
            <w:tcW w:w="1612" w:type="dxa"/>
            <w:tcBorders>
              <w:top w:val="single" w:sz="6" w:space="0" w:color="000000"/>
              <w:left w:val="single" w:sz="6" w:space="0" w:color="000000"/>
              <w:bottom w:val="single" w:sz="6" w:space="0" w:color="000000"/>
              <w:right w:val="single" w:sz="6" w:space="0" w:color="000000"/>
            </w:tcBorders>
            <w:hideMark/>
          </w:tcPr>
          <w:p w14:paraId="6CDC8024" w14:textId="77777777" w:rsidR="00813B89" w:rsidRDefault="00813B89">
            <w:pPr>
              <w:spacing w:line="252" w:lineRule="auto"/>
              <w:ind w:left="446" w:hanging="446"/>
              <w:rPr>
                <w:rFonts w:ascii="Calibri" w:hAnsi="Calibri" w:cs="Calibri"/>
                <w:kern w:val="2"/>
              </w:rPr>
            </w:pPr>
            <w:r>
              <w:rPr>
                <w:rFonts w:ascii="Calibri" w:hAnsi="Calibri" w:cs="Calibri"/>
                <w:kern w:val="2"/>
              </w:rPr>
              <w:t>Paul Erskine</w:t>
            </w:r>
          </w:p>
        </w:tc>
        <w:tc>
          <w:tcPr>
            <w:tcW w:w="1350" w:type="dxa"/>
            <w:tcBorders>
              <w:top w:val="single" w:sz="6" w:space="0" w:color="000000"/>
              <w:left w:val="single" w:sz="6" w:space="0" w:color="000000"/>
              <w:bottom w:val="single" w:sz="6" w:space="0" w:color="000000"/>
              <w:right w:val="single" w:sz="6" w:space="0" w:color="000000"/>
            </w:tcBorders>
            <w:hideMark/>
          </w:tcPr>
          <w:p w14:paraId="622CE98D" w14:textId="77777777" w:rsidR="00813B89" w:rsidRDefault="00813B89">
            <w:pPr>
              <w:spacing w:line="252" w:lineRule="auto"/>
              <w:ind w:left="446" w:hanging="446"/>
              <w:jc w:val="center"/>
              <w:rPr>
                <w:rFonts w:ascii="Calibri" w:hAnsi="Calibri" w:cs="Calibri"/>
                <w:kern w:val="2"/>
              </w:rPr>
            </w:pPr>
            <w:r>
              <w:rPr>
                <w:rFonts w:ascii="Calibri" w:hAnsi="Calibri" w:cs="Calibri"/>
                <w:kern w:val="2"/>
              </w:rPr>
              <w:t>X</w:t>
            </w:r>
          </w:p>
        </w:tc>
        <w:tc>
          <w:tcPr>
            <w:tcW w:w="1350" w:type="dxa"/>
            <w:tcBorders>
              <w:top w:val="single" w:sz="6" w:space="0" w:color="000000"/>
              <w:left w:val="single" w:sz="6" w:space="0" w:color="000000"/>
              <w:bottom w:val="single" w:sz="6" w:space="0" w:color="000000"/>
              <w:right w:val="single" w:sz="6" w:space="0" w:color="000000"/>
            </w:tcBorders>
          </w:tcPr>
          <w:p w14:paraId="7008A574" w14:textId="77777777" w:rsidR="00813B89" w:rsidRDefault="00813B89">
            <w:pPr>
              <w:spacing w:line="252" w:lineRule="auto"/>
              <w:ind w:left="446" w:hanging="446"/>
              <w:jc w:val="center"/>
              <w:rPr>
                <w:rFonts w:ascii="Calibri" w:hAnsi="Calibri" w:cs="Calibri"/>
                <w:kern w:val="2"/>
              </w:rPr>
            </w:pPr>
          </w:p>
        </w:tc>
      </w:tr>
      <w:tr w:rsidR="00813B89" w14:paraId="291F557D" w14:textId="77777777">
        <w:tc>
          <w:tcPr>
            <w:tcW w:w="1612" w:type="dxa"/>
            <w:tcBorders>
              <w:top w:val="single" w:sz="6" w:space="0" w:color="000000"/>
              <w:left w:val="single" w:sz="6" w:space="0" w:color="000000"/>
              <w:bottom w:val="single" w:sz="6" w:space="0" w:color="000000"/>
              <w:right w:val="single" w:sz="6" w:space="0" w:color="000000"/>
            </w:tcBorders>
            <w:hideMark/>
          </w:tcPr>
          <w:p w14:paraId="6A83D1B6" w14:textId="77777777" w:rsidR="00813B89" w:rsidRDefault="00813B89">
            <w:pPr>
              <w:spacing w:line="252" w:lineRule="auto"/>
              <w:ind w:left="446" w:hanging="446"/>
              <w:rPr>
                <w:rFonts w:ascii="Calibri" w:hAnsi="Calibri" w:cs="Calibri"/>
                <w:kern w:val="2"/>
              </w:rPr>
            </w:pPr>
            <w:r>
              <w:rPr>
                <w:rFonts w:ascii="Calibri" w:hAnsi="Calibri" w:cs="Calibri"/>
                <w:kern w:val="2"/>
              </w:rPr>
              <w:t>Robert Batty</w:t>
            </w:r>
          </w:p>
        </w:tc>
        <w:tc>
          <w:tcPr>
            <w:tcW w:w="1350" w:type="dxa"/>
            <w:tcBorders>
              <w:top w:val="single" w:sz="6" w:space="0" w:color="000000"/>
              <w:left w:val="single" w:sz="6" w:space="0" w:color="000000"/>
              <w:bottom w:val="single" w:sz="6" w:space="0" w:color="000000"/>
              <w:right w:val="single" w:sz="6" w:space="0" w:color="000000"/>
            </w:tcBorders>
            <w:hideMark/>
          </w:tcPr>
          <w:p w14:paraId="5E112A40" w14:textId="77777777" w:rsidR="00813B89" w:rsidRDefault="00813B89">
            <w:pPr>
              <w:spacing w:line="252" w:lineRule="auto"/>
              <w:ind w:left="446" w:hanging="446"/>
              <w:jc w:val="center"/>
              <w:rPr>
                <w:rFonts w:ascii="Calibri" w:hAnsi="Calibri" w:cs="Calibri"/>
                <w:kern w:val="2"/>
              </w:rPr>
            </w:pPr>
            <w:r>
              <w:rPr>
                <w:rFonts w:ascii="Calibri" w:hAnsi="Calibri" w:cs="Calibri"/>
                <w:kern w:val="2"/>
              </w:rPr>
              <w:t>X</w:t>
            </w:r>
          </w:p>
        </w:tc>
        <w:tc>
          <w:tcPr>
            <w:tcW w:w="1350" w:type="dxa"/>
            <w:tcBorders>
              <w:top w:val="single" w:sz="6" w:space="0" w:color="000000"/>
              <w:left w:val="single" w:sz="6" w:space="0" w:color="000000"/>
              <w:bottom w:val="single" w:sz="6" w:space="0" w:color="000000"/>
              <w:right w:val="single" w:sz="6" w:space="0" w:color="000000"/>
            </w:tcBorders>
          </w:tcPr>
          <w:p w14:paraId="538ED21C" w14:textId="77777777" w:rsidR="00813B89" w:rsidRDefault="00813B89">
            <w:pPr>
              <w:spacing w:line="252" w:lineRule="auto"/>
              <w:ind w:left="446" w:hanging="446"/>
              <w:jc w:val="center"/>
              <w:rPr>
                <w:rFonts w:ascii="Calibri" w:hAnsi="Calibri" w:cs="Calibri"/>
                <w:kern w:val="2"/>
              </w:rPr>
            </w:pPr>
          </w:p>
        </w:tc>
      </w:tr>
      <w:tr w:rsidR="00813B89" w14:paraId="29FED8A4" w14:textId="77777777">
        <w:tc>
          <w:tcPr>
            <w:tcW w:w="1612" w:type="dxa"/>
            <w:tcBorders>
              <w:top w:val="single" w:sz="6" w:space="0" w:color="000000"/>
              <w:left w:val="single" w:sz="6" w:space="0" w:color="000000"/>
              <w:bottom w:val="single" w:sz="6" w:space="0" w:color="000000"/>
              <w:right w:val="single" w:sz="6" w:space="0" w:color="000000"/>
            </w:tcBorders>
            <w:hideMark/>
          </w:tcPr>
          <w:p w14:paraId="321F63AB" w14:textId="77777777" w:rsidR="00813B89" w:rsidRDefault="00813B89">
            <w:pPr>
              <w:spacing w:line="252" w:lineRule="auto"/>
              <w:ind w:left="446" w:hanging="446"/>
              <w:rPr>
                <w:rFonts w:ascii="Calibri" w:hAnsi="Calibri" w:cs="Calibri"/>
                <w:kern w:val="2"/>
              </w:rPr>
            </w:pPr>
            <w:r>
              <w:rPr>
                <w:rFonts w:ascii="Calibri" w:hAnsi="Calibri" w:cs="Calibri"/>
                <w:kern w:val="2"/>
              </w:rPr>
              <w:t>Janel Gifford</w:t>
            </w:r>
          </w:p>
        </w:tc>
        <w:tc>
          <w:tcPr>
            <w:tcW w:w="1350" w:type="dxa"/>
            <w:tcBorders>
              <w:top w:val="single" w:sz="6" w:space="0" w:color="000000"/>
              <w:left w:val="single" w:sz="6" w:space="0" w:color="000000"/>
              <w:bottom w:val="single" w:sz="6" w:space="0" w:color="000000"/>
              <w:right w:val="single" w:sz="6" w:space="0" w:color="000000"/>
            </w:tcBorders>
            <w:hideMark/>
          </w:tcPr>
          <w:p w14:paraId="793F66FE" w14:textId="77777777" w:rsidR="00813B89" w:rsidRDefault="00813B89">
            <w:pPr>
              <w:spacing w:line="252" w:lineRule="auto"/>
              <w:ind w:left="446" w:hanging="446"/>
              <w:jc w:val="center"/>
              <w:rPr>
                <w:rFonts w:ascii="Calibri" w:hAnsi="Calibri" w:cs="Calibri"/>
                <w:kern w:val="2"/>
              </w:rPr>
            </w:pPr>
            <w:r>
              <w:rPr>
                <w:rFonts w:ascii="Calibri" w:hAnsi="Calibri" w:cs="Calibri"/>
                <w:kern w:val="2"/>
              </w:rPr>
              <w:t>X</w:t>
            </w:r>
          </w:p>
        </w:tc>
        <w:tc>
          <w:tcPr>
            <w:tcW w:w="1350" w:type="dxa"/>
            <w:tcBorders>
              <w:top w:val="single" w:sz="6" w:space="0" w:color="000000"/>
              <w:left w:val="single" w:sz="6" w:space="0" w:color="000000"/>
              <w:bottom w:val="single" w:sz="6" w:space="0" w:color="000000"/>
              <w:right w:val="single" w:sz="6" w:space="0" w:color="000000"/>
            </w:tcBorders>
          </w:tcPr>
          <w:p w14:paraId="105F103E" w14:textId="77777777" w:rsidR="00813B89" w:rsidRDefault="00813B89">
            <w:pPr>
              <w:spacing w:line="252" w:lineRule="auto"/>
              <w:ind w:left="446" w:hanging="446"/>
              <w:jc w:val="center"/>
              <w:rPr>
                <w:rFonts w:ascii="Calibri" w:hAnsi="Calibri" w:cs="Calibri"/>
                <w:kern w:val="2"/>
              </w:rPr>
            </w:pPr>
          </w:p>
        </w:tc>
      </w:tr>
      <w:tr w:rsidR="00813B89" w14:paraId="5B73F318" w14:textId="77777777">
        <w:tc>
          <w:tcPr>
            <w:tcW w:w="1612" w:type="dxa"/>
            <w:tcBorders>
              <w:top w:val="single" w:sz="6" w:space="0" w:color="000000"/>
              <w:left w:val="single" w:sz="6" w:space="0" w:color="000000"/>
              <w:bottom w:val="single" w:sz="6" w:space="0" w:color="000000"/>
              <w:right w:val="single" w:sz="6" w:space="0" w:color="000000"/>
            </w:tcBorders>
            <w:hideMark/>
          </w:tcPr>
          <w:p w14:paraId="30C9D54F" w14:textId="77777777" w:rsidR="00813B89" w:rsidRDefault="00813B89">
            <w:pPr>
              <w:spacing w:line="252" w:lineRule="auto"/>
              <w:ind w:left="446" w:hanging="446"/>
              <w:rPr>
                <w:rFonts w:ascii="Calibri" w:hAnsi="Calibri" w:cs="Calibri"/>
                <w:kern w:val="2"/>
              </w:rPr>
            </w:pPr>
            <w:r>
              <w:rPr>
                <w:rFonts w:ascii="Calibri" w:hAnsi="Calibri" w:cs="Calibri"/>
                <w:kern w:val="2"/>
              </w:rPr>
              <w:t>Kathy Lebeuf</w:t>
            </w:r>
          </w:p>
        </w:tc>
        <w:tc>
          <w:tcPr>
            <w:tcW w:w="1350" w:type="dxa"/>
            <w:tcBorders>
              <w:top w:val="single" w:sz="6" w:space="0" w:color="000000"/>
              <w:left w:val="single" w:sz="6" w:space="0" w:color="000000"/>
              <w:bottom w:val="single" w:sz="6" w:space="0" w:color="000000"/>
              <w:right w:val="single" w:sz="6" w:space="0" w:color="000000"/>
            </w:tcBorders>
            <w:hideMark/>
          </w:tcPr>
          <w:p w14:paraId="4A090759" w14:textId="77777777" w:rsidR="00813B89" w:rsidRDefault="00813B89">
            <w:pPr>
              <w:spacing w:line="252" w:lineRule="auto"/>
              <w:ind w:left="446" w:hanging="446"/>
              <w:jc w:val="center"/>
              <w:rPr>
                <w:rFonts w:ascii="Calibri" w:hAnsi="Calibri" w:cs="Calibri"/>
                <w:kern w:val="2"/>
              </w:rPr>
            </w:pPr>
            <w:r>
              <w:rPr>
                <w:rFonts w:ascii="Calibri" w:hAnsi="Calibri" w:cs="Calibri"/>
                <w:kern w:val="2"/>
              </w:rPr>
              <w:t>X</w:t>
            </w:r>
          </w:p>
        </w:tc>
        <w:tc>
          <w:tcPr>
            <w:tcW w:w="1350" w:type="dxa"/>
            <w:tcBorders>
              <w:top w:val="single" w:sz="6" w:space="0" w:color="000000"/>
              <w:left w:val="single" w:sz="6" w:space="0" w:color="000000"/>
              <w:bottom w:val="single" w:sz="6" w:space="0" w:color="000000"/>
              <w:right w:val="single" w:sz="6" w:space="0" w:color="000000"/>
            </w:tcBorders>
          </w:tcPr>
          <w:p w14:paraId="576BBE64" w14:textId="77777777" w:rsidR="00813B89" w:rsidRDefault="00813B89">
            <w:pPr>
              <w:spacing w:line="252" w:lineRule="auto"/>
              <w:ind w:left="446" w:hanging="446"/>
              <w:rPr>
                <w:rFonts w:ascii="Calibri" w:hAnsi="Calibri" w:cs="Calibri"/>
                <w:kern w:val="2"/>
              </w:rPr>
            </w:pPr>
          </w:p>
        </w:tc>
      </w:tr>
      <w:tr w:rsidR="00813B89" w14:paraId="76A1C9B7" w14:textId="77777777">
        <w:trPr>
          <w:trHeight w:val="120"/>
        </w:trPr>
        <w:tc>
          <w:tcPr>
            <w:tcW w:w="1612" w:type="dxa"/>
            <w:tcBorders>
              <w:top w:val="single" w:sz="6" w:space="0" w:color="000000"/>
              <w:left w:val="single" w:sz="6" w:space="0" w:color="000000"/>
              <w:bottom w:val="single" w:sz="6" w:space="0" w:color="000000"/>
              <w:right w:val="single" w:sz="6" w:space="0" w:color="000000"/>
            </w:tcBorders>
            <w:hideMark/>
          </w:tcPr>
          <w:p w14:paraId="0A41C7B9" w14:textId="77777777" w:rsidR="00813B89" w:rsidRDefault="00813B89">
            <w:pPr>
              <w:spacing w:line="252" w:lineRule="auto"/>
              <w:ind w:left="446" w:hanging="446"/>
              <w:rPr>
                <w:rFonts w:ascii="Calibri" w:hAnsi="Calibri" w:cs="Calibri"/>
                <w:kern w:val="2"/>
              </w:rPr>
            </w:pPr>
            <w:r>
              <w:rPr>
                <w:rFonts w:ascii="Calibri" w:hAnsi="Calibri" w:cs="Calibri"/>
                <w:kern w:val="2"/>
              </w:rPr>
              <w:t>Rick McGraw</w:t>
            </w:r>
          </w:p>
        </w:tc>
        <w:tc>
          <w:tcPr>
            <w:tcW w:w="1350" w:type="dxa"/>
            <w:tcBorders>
              <w:top w:val="single" w:sz="6" w:space="0" w:color="000000"/>
              <w:left w:val="single" w:sz="6" w:space="0" w:color="000000"/>
              <w:bottom w:val="single" w:sz="6" w:space="0" w:color="000000"/>
              <w:right w:val="single" w:sz="6" w:space="0" w:color="000000"/>
            </w:tcBorders>
            <w:hideMark/>
          </w:tcPr>
          <w:p w14:paraId="1897BC2E" w14:textId="77777777" w:rsidR="00813B89" w:rsidRDefault="00813B89">
            <w:pPr>
              <w:rPr>
                <w:rFonts w:ascii="Calibri" w:hAnsi="Calibri" w:cs="Calibri"/>
                <w:kern w:val="2"/>
              </w:rPr>
            </w:pPr>
          </w:p>
        </w:tc>
        <w:tc>
          <w:tcPr>
            <w:tcW w:w="1350" w:type="dxa"/>
            <w:tcBorders>
              <w:top w:val="single" w:sz="6" w:space="0" w:color="000000"/>
              <w:left w:val="single" w:sz="6" w:space="0" w:color="000000"/>
              <w:bottom w:val="single" w:sz="6" w:space="0" w:color="000000"/>
              <w:right w:val="single" w:sz="6" w:space="0" w:color="000000"/>
            </w:tcBorders>
            <w:hideMark/>
          </w:tcPr>
          <w:p w14:paraId="101AFE7D" w14:textId="77497067" w:rsidR="00813B89" w:rsidRDefault="00AC7D70">
            <w:pPr>
              <w:spacing w:line="252" w:lineRule="auto"/>
              <w:ind w:left="446" w:hanging="446"/>
              <w:jc w:val="center"/>
              <w:rPr>
                <w:rFonts w:ascii="Calibri" w:hAnsi="Calibri" w:cs="Calibri"/>
                <w:kern w:val="2"/>
              </w:rPr>
            </w:pPr>
            <w:r>
              <w:rPr>
                <w:rFonts w:ascii="Calibri" w:hAnsi="Calibri" w:cs="Calibri"/>
                <w:kern w:val="2"/>
              </w:rPr>
              <w:t>Absent</w:t>
            </w:r>
          </w:p>
        </w:tc>
      </w:tr>
    </w:tbl>
    <w:p w14:paraId="37C4562F" w14:textId="77777777" w:rsidR="00813B89" w:rsidRDefault="00813B89" w:rsidP="00813B89">
      <w:pPr>
        <w:ind w:left="446" w:hanging="446"/>
        <w:rPr>
          <w:rFonts w:ascii="Calibri" w:hAnsi="Calibri" w:cs="Calibri"/>
          <w:b/>
        </w:rPr>
      </w:pPr>
      <w:bookmarkStart w:id="1" w:name="_Hlk176524180"/>
    </w:p>
    <w:p w14:paraId="022B27B6" w14:textId="77777777" w:rsidR="00813B89" w:rsidRDefault="00813B89" w:rsidP="00813B89">
      <w:pPr>
        <w:ind w:left="446" w:hanging="446"/>
        <w:rPr>
          <w:rFonts w:ascii="Calibri" w:hAnsi="Calibri" w:cs="Calibri"/>
          <w:b/>
        </w:rPr>
      </w:pPr>
    </w:p>
    <w:p w14:paraId="12AA319C" w14:textId="77777777" w:rsidR="00813B89" w:rsidRDefault="00813B89" w:rsidP="00813B89">
      <w:pPr>
        <w:ind w:left="446" w:hanging="446"/>
        <w:rPr>
          <w:rFonts w:ascii="Calibri" w:hAnsi="Calibri" w:cs="Calibri"/>
        </w:rPr>
      </w:pPr>
      <w:r>
        <w:rPr>
          <w:rFonts w:ascii="Calibri" w:hAnsi="Calibri" w:cs="Calibri"/>
          <w:b/>
        </w:rPr>
        <w:t>Motion # 1</w:t>
      </w:r>
      <w:r>
        <w:rPr>
          <w:rFonts w:ascii="Calibri" w:hAnsi="Calibri" w:cs="Calibri"/>
        </w:rPr>
        <w:t xml:space="preserve"> </w:t>
      </w:r>
      <w:r>
        <w:rPr>
          <w:rFonts w:ascii="Calibri" w:hAnsi="Calibri" w:cs="Calibri"/>
          <w:b/>
        </w:rPr>
        <w:t>and Voting Record:</w:t>
      </w:r>
      <w:r>
        <w:rPr>
          <w:rFonts w:ascii="Calibri" w:hAnsi="Calibri" w:cs="Calibri"/>
        </w:rPr>
        <w:t xml:space="preserve">  </w:t>
      </w:r>
    </w:p>
    <w:p w14:paraId="263DDE27" w14:textId="40D0BCC6" w:rsidR="00813B89" w:rsidRDefault="00813B89" w:rsidP="00813B89">
      <w:pPr>
        <w:tabs>
          <w:tab w:val="left" w:pos="270"/>
        </w:tabs>
        <w:ind w:left="720" w:hanging="720"/>
        <w:rPr>
          <w:rFonts w:ascii="Calibri" w:hAnsi="Calibri" w:cs="Calibri"/>
        </w:rPr>
      </w:pPr>
      <w:r>
        <w:rPr>
          <w:rFonts w:ascii="Calibri" w:hAnsi="Calibri" w:cs="Calibri"/>
        </w:rPr>
        <w:t xml:space="preserve">Date: </w:t>
      </w:r>
      <w:r w:rsidR="00905176">
        <w:rPr>
          <w:rFonts w:ascii="Calibri" w:hAnsi="Calibri" w:cs="Calibri"/>
          <w:bCs/>
        </w:rPr>
        <w:t>September 24</w:t>
      </w:r>
      <w:r>
        <w:rPr>
          <w:rFonts w:ascii="Calibri" w:hAnsi="Calibri" w:cs="Calibri"/>
          <w:bCs/>
        </w:rPr>
        <w:t>, 2025</w:t>
      </w:r>
    </w:p>
    <w:p w14:paraId="2E8045A7" w14:textId="77777777" w:rsidR="00813B89" w:rsidRDefault="00813B89" w:rsidP="00813B89">
      <w:pPr>
        <w:ind w:left="720" w:hanging="720"/>
        <w:rPr>
          <w:rFonts w:ascii="Calibri" w:hAnsi="Calibri" w:cs="Calibri"/>
        </w:rPr>
      </w:pPr>
      <w:r>
        <w:rPr>
          <w:rFonts w:ascii="Calibri" w:hAnsi="Calibri" w:cs="Calibri"/>
        </w:rPr>
        <w:tab/>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14"/>
        <w:gridCol w:w="2034"/>
        <w:gridCol w:w="2700"/>
        <w:gridCol w:w="1908"/>
      </w:tblGrid>
      <w:tr w:rsidR="00813B89" w14:paraId="344CDEEE" w14:textId="77777777">
        <w:tc>
          <w:tcPr>
            <w:tcW w:w="2214" w:type="dxa"/>
            <w:tcBorders>
              <w:top w:val="single" w:sz="12" w:space="0" w:color="000000"/>
              <w:left w:val="single" w:sz="12" w:space="0" w:color="000000"/>
              <w:bottom w:val="single" w:sz="12" w:space="0" w:color="000000"/>
              <w:right w:val="single" w:sz="6" w:space="0" w:color="000000"/>
            </w:tcBorders>
            <w:hideMark/>
          </w:tcPr>
          <w:p w14:paraId="09FCD616" w14:textId="77777777" w:rsidR="00813B89" w:rsidRDefault="00813B89">
            <w:pPr>
              <w:spacing w:line="252" w:lineRule="auto"/>
              <w:ind w:left="446" w:hanging="446"/>
              <w:rPr>
                <w:rFonts w:ascii="Calibri" w:hAnsi="Calibri" w:cs="Calibri"/>
                <w:kern w:val="2"/>
              </w:rPr>
            </w:pPr>
            <w:r>
              <w:rPr>
                <w:rFonts w:ascii="Calibri" w:hAnsi="Calibri" w:cs="Calibri"/>
                <w:kern w:val="2"/>
              </w:rPr>
              <w:t>Motion Made By:</w:t>
            </w:r>
          </w:p>
        </w:tc>
        <w:tc>
          <w:tcPr>
            <w:tcW w:w="2034" w:type="dxa"/>
            <w:tcBorders>
              <w:top w:val="single" w:sz="12" w:space="0" w:color="000000"/>
              <w:left w:val="single" w:sz="6" w:space="0" w:color="000000"/>
              <w:bottom w:val="single" w:sz="12" w:space="0" w:color="000000"/>
              <w:right w:val="single" w:sz="6" w:space="0" w:color="000000"/>
            </w:tcBorders>
          </w:tcPr>
          <w:p w14:paraId="43ADC93B" w14:textId="77777777" w:rsidR="00813B89" w:rsidRDefault="00813B89">
            <w:pPr>
              <w:spacing w:line="252" w:lineRule="auto"/>
              <w:ind w:left="446" w:firstLine="720"/>
              <w:rPr>
                <w:rFonts w:ascii="Calibri" w:hAnsi="Calibri" w:cs="Calibri"/>
                <w:kern w:val="2"/>
              </w:rPr>
            </w:pPr>
          </w:p>
        </w:tc>
        <w:tc>
          <w:tcPr>
            <w:tcW w:w="2700" w:type="dxa"/>
            <w:tcBorders>
              <w:top w:val="single" w:sz="12" w:space="0" w:color="000000"/>
              <w:left w:val="single" w:sz="6" w:space="0" w:color="000000"/>
              <w:bottom w:val="single" w:sz="12" w:space="0" w:color="000000"/>
              <w:right w:val="single" w:sz="6" w:space="0" w:color="000000"/>
            </w:tcBorders>
            <w:hideMark/>
          </w:tcPr>
          <w:p w14:paraId="7D0DC1F5" w14:textId="77777777" w:rsidR="00813B89" w:rsidRDefault="00813B89">
            <w:pPr>
              <w:spacing w:line="252" w:lineRule="auto"/>
              <w:ind w:left="446" w:hanging="446"/>
              <w:rPr>
                <w:rFonts w:ascii="Calibri" w:hAnsi="Calibri" w:cs="Calibri"/>
                <w:kern w:val="2"/>
              </w:rPr>
            </w:pPr>
            <w:r>
              <w:rPr>
                <w:rFonts w:ascii="Calibri" w:hAnsi="Calibri" w:cs="Calibri"/>
                <w:kern w:val="2"/>
              </w:rPr>
              <w:t>Motion Seconded By:</w:t>
            </w:r>
          </w:p>
        </w:tc>
        <w:tc>
          <w:tcPr>
            <w:tcW w:w="1908" w:type="dxa"/>
            <w:tcBorders>
              <w:top w:val="single" w:sz="12" w:space="0" w:color="000000"/>
              <w:left w:val="single" w:sz="6" w:space="0" w:color="000000"/>
              <w:bottom w:val="single" w:sz="12" w:space="0" w:color="000000"/>
              <w:right w:val="single" w:sz="12" w:space="0" w:color="000000"/>
            </w:tcBorders>
          </w:tcPr>
          <w:p w14:paraId="13D6D8EE" w14:textId="77777777" w:rsidR="00813B89" w:rsidRDefault="00813B89">
            <w:pPr>
              <w:spacing w:line="252" w:lineRule="auto"/>
              <w:ind w:left="446" w:hanging="446"/>
              <w:rPr>
                <w:rFonts w:ascii="Calibri" w:hAnsi="Calibri" w:cs="Calibri"/>
                <w:kern w:val="2"/>
              </w:rPr>
            </w:pPr>
          </w:p>
        </w:tc>
      </w:tr>
      <w:tr w:rsidR="00813B89" w14:paraId="7EA9A0F6" w14:textId="77777777">
        <w:tc>
          <w:tcPr>
            <w:tcW w:w="2214" w:type="dxa"/>
            <w:tcBorders>
              <w:top w:val="nil"/>
              <w:left w:val="single" w:sz="12" w:space="0" w:color="000000"/>
              <w:bottom w:val="single" w:sz="6" w:space="0" w:color="000000"/>
              <w:right w:val="single" w:sz="6" w:space="0" w:color="000000"/>
            </w:tcBorders>
          </w:tcPr>
          <w:p w14:paraId="04111A58" w14:textId="77777777" w:rsidR="00813B89" w:rsidRDefault="00813B89">
            <w:pPr>
              <w:spacing w:line="252" w:lineRule="auto"/>
              <w:ind w:left="446" w:hanging="446"/>
              <w:jc w:val="center"/>
              <w:rPr>
                <w:rFonts w:ascii="Calibri" w:hAnsi="Calibri" w:cs="Calibri"/>
                <w:kern w:val="2"/>
              </w:rPr>
            </w:pPr>
          </w:p>
        </w:tc>
        <w:tc>
          <w:tcPr>
            <w:tcW w:w="2034" w:type="dxa"/>
            <w:tcBorders>
              <w:top w:val="nil"/>
              <w:left w:val="single" w:sz="6" w:space="0" w:color="000000"/>
              <w:bottom w:val="single" w:sz="6" w:space="0" w:color="000000"/>
              <w:right w:val="single" w:sz="6" w:space="0" w:color="000000"/>
            </w:tcBorders>
            <w:hideMark/>
          </w:tcPr>
          <w:p w14:paraId="1F2C5931" w14:textId="77777777" w:rsidR="00813B89" w:rsidRDefault="00813B89">
            <w:pPr>
              <w:spacing w:line="252" w:lineRule="auto"/>
              <w:ind w:left="446" w:hanging="446"/>
              <w:rPr>
                <w:rFonts w:ascii="Calibri" w:hAnsi="Calibri" w:cs="Calibri"/>
                <w:kern w:val="2"/>
              </w:rPr>
            </w:pPr>
            <w:r>
              <w:rPr>
                <w:rFonts w:ascii="Calibri" w:hAnsi="Calibri" w:cs="Calibri"/>
                <w:kern w:val="2"/>
              </w:rPr>
              <w:t>Robert Batty</w:t>
            </w:r>
          </w:p>
        </w:tc>
        <w:tc>
          <w:tcPr>
            <w:tcW w:w="2700" w:type="dxa"/>
            <w:tcBorders>
              <w:top w:val="nil"/>
              <w:left w:val="single" w:sz="6" w:space="0" w:color="000000"/>
              <w:bottom w:val="single" w:sz="6" w:space="0" w:color="000000"/>
              <w:right w:val="single" w:sz="6" w:space="0" w:color="000000"/>
            </w:tcBorders>
            <w:hideMark/>
          </w:tcPr>
          <w:p w14:paraId="036681A0" w14:textId="25035A43" w:rsidR="00813B89" w:rsidRDefault="00813B89">
            <w:pPr>
              <w:spacing w:line="276" w:lineRule="auto"/>
              <w:ind w:left="446" w:hanging="446"/>
              <w:jc w:val="center"/>
              <w:rPr>
                <w:rFonts w:ascii="Calibri" w:hAnsi="Calibri" w:cs="Calibri"/>
                <w:kern w:val="2"/>
              </w:rPr>
            </w:pPr>
          </w:p>
        </w:tc>
        <w:tc>
          <w:tcPr>
            <w:tcW w:w="1908" w:type="dxa"/>
            <w:tcBorders>
              <w:top w:val="nil"/>
              <w:left w:val="single" w:sz="6" w:space="0" w:color="000000"/>
              <w:bottom w:val="single" w:sz="6" w:space="0" w:color="000000"/>
              <w:right w:val="single" w:sz="12" w:space="0" w:color="000000"/>
            </w:tcBorders>
            <w:hideMark/>
          </w:tcPr>
          <w:p w14:paraId="0E877BEB" w14:textId="77777777" w:rsidR="00813B89" w:rsidRDefault="00813B89">
            <w:pPr>
              <w:spacing w:line="252" w:lineRule="auto"/>
              <w:ind w:left="446" w:hanging="446"/>
              <w:rPr>
                <w:rFonts w:ascii="Calibri" w:hAnsi="Calibri" w:cs="Calibri"/>
                <w:kern w:val="2"/>
              </w:rPr>
            </w:pPr>
            <w:r>
              <w:rPr>
                <w:rFonts w:ascii="Calibri" w:hAnsi="Calibri" w:cs="Calibri"/>
                <w:kern w:val="2"/>
              </w:rPr>
              <w:t xml:space="preserve">Robert Batty </w:t>
            </w:r>
          </w:p>
        </w:tc>
      </w:tr>
      <w:tr w:rsidR="00813B89" w14:paraId="3917E338" w14:textId="77777777">
        <w:tc>
          <w:tcPr>
            <w:tcW w:w="2214" w:type="dxa"/>
            <w:tcBorders>
              <w:top w:val="single" w:sz="6" w:space="0" w:color="000000"/>
              <w:left w:val="single" w:sz="12" w:space="0" w:color="000000"/>
              <w:bottom w:val="single" w:sz="6" w:space="0" w:color="000000"/>
              <w:right w:val="single" w:sz="6" w:space="0" w:color="000000"/>
            </w:tcBorders>
          </w:tcPr>
          <w:p w14:paraId="4C90FF38" w14:textId="77777777" w:rsidR="00813B89" w:rsidRDefault="00813B89">
            <w:pPr>
              <w:spacing w:line="252" w:lineRule="auto"/>
              <w:ind w:left="446" w:hanging="446"/>
              <w:jc w:val="center"/>
              <w:rPr>
                <w:rFonts w:ascii="Calibri" w:hAnsi="Calibri" w:cs="Calibri"/>
                <w:kern w:val="2"/>
              </w:rPr>
            </w:pPr>
          </w:p>
        </w:tc>
        <w:tc>
          <w:tcPr>
            <w:tcW w:w="2034" w:type="dxa"/>
            <w:tcBorders>
              <w:top w:val="single" w:sz="6" w:space="0" w:color="000000"/>
              <w:left w:val="single" w:sz="6" w:space="0" w:color="000000"/>
              <w:bottom w:val="single" w:sz="6" w:space="0" w:color="000000"/>
              <w:right w:val="single" w:sz="6" w:space="0" w:color="000000"/>
            </w:tcBorders>
            <w:hideMark/>
          </w:tcPr>
          <w:p w14:paraId="719BD8F0" w14:textId="77777777" w:rsidR="00813B89" w:rsidRDefault="00813B89">
            <w:pPr>
              <w:spacing w:line="252" w:lineRule="auto"/>
              <w:ind w:left="446" w:hanging="446"/>
              <w:rPr>
                <w:rFonts w:ascii="Calibri" w:hAnsi="Calibri" w:cs="Calibri"/>
                <w:kern w:val="2"/>
              </w:rPr>
            </w:pPr>
            <w:r>
              <w:rPr>
                <w:rFonts w:ascii="Calibri" w:hAnsi="Calibri" w:cs="Calibri"/>
                <w:kern w:val="2"/>
              </w:rPr>
              <w:t>Paul Erskine</w:t>
            </w:r>
          </w:p>
        </w:tc>
        <w:tc>
          <w:tcPr>
            <w:tcW w:w="2700" w:type="dxa"/>
            <w:tcBorders>
              <w:top w:val="single" w:sz="6" w:space="0" w:color="000000"/>
              <w:left w:val="single" w:sz="6" w:space="0" w:color="000000"/>
              <w:bottom w:val="single" w:sz="6" w:space="0" w:color="000000"/>
              <w:right w:val="single" w:sz="6" w:space="0" w:color="000000"/>
            </w:tcBorders>
            <w:hideMark/>
          </w:tcPr>
          <w:p w14:paraId="02DE67FA" w14:textId="77777777" w:rsidR="00813B89" w:rsidRDefault="00813B89">
            <w:pPr>
              <w:rPr>
                <w:rFonts w:ascii="Calibri" w:hAnsi="Calibri" w:cs="Calibri"/>
                <w:kern w:val="2"/>
              </w:rPr>
            </w:pPr>
          </w:p>
        </w:tc>
        <w:tc>
          <w:tcPr>
            <w:tcW w:w="1908" w:type="dxa"/>
            <w:tcBorders>
              <w:top w:val="single" w:sz="6" w:space="0" w:color="000000"/>
              <w:left w:val="single" w:sz="6" w:space="0" w:color="000000"/>
              <w:bottom w:val="single" w:sz="6" w:space="0" w:color="000000"/>
              <w:right w:val="single" w:sz="12" w:space="0" w:color="000000"/>
            </w:tcBorders>
            <w:hideMark/>
          </w:tcPr>
          <w:p w14:paraId="29478DCE" w14:textId="77777777" w:rsidR="00813B89" w:rsidRDefault="00813B89">
            <w:pPr>
              <w:spacing w:line="252" w:lineRule="auto"/>
              <w:ind w:left="446" w:hanging="446"/>
              <w:rPr>
                <w:rFonts w:ascii="Calibri" w:hAnsi="Calibri" w:cs="Calibri"/>
                <w:kern w:val="2"/>
              </w:rPr>
            </w:pPr>
            <w:r>
              <w:rPr>
                <w:rFonts w:ascii="Calibri" w:hAnsi="Calibri" w:cs="Calibri"/>
                <w:kern w:val="2"/>
              </w:rPr>
              <w:t>Paul Erskine</w:t>
            </w:r>
          </w:p>
        </w:tc>
      </w:tr>
      <w:tr w:rsidR="00813B89" w14:paraId="5C619381" w14:textId="77777777">
        <w:tc>
          <w:tcPr>
            <w:tcW w:w="2214" w:type="dxa"/>
            <w:tcBorders>
              <w:top w:val="single" w:sz="6" w:space="0" w:color="000000"/>
              <w:left w:val="single" w:sz="12" w:space="0" w:color="000000"/>
              <w:bottom w:val="single" w:sz="6" w:space="0" w:color="000000"/>
              <w:right w:val="single" w:sz="6" w:space="0" w:color="000000"/>
            </w:tcBorders>
            <w:hideMark/>
          </w:tcPr>
          <w:p w14:paraId="64749B7B" w14:textId="77777777" w:rsidR="00813B89" w:rsidRDefault="00813B89">
            <w:pPr>
              <w:rPr>
                <w:rFonts w:ascii="Calibri" w:hAnsi="Calibri" w:cs="Calibri"/>
                <w:kern w:val="2"/>
              </w:rPr>
            </w:pPr>
          </w:p>
        </w:tc>
        <w:tc>
          <w:tcPr>
            <w:tcW w:w="2034" w:type="dxa"/>
            <w:tcBorders>
              <w:top w:val="single" w:sz="6" w:space="0" w:color="000000"/>
              <w:left w:val="single" w:sz="6" w:space="0" w:color="000000"/>
              <w:bottom w:val="single" w:sz="6" w:space="0" w:color="000000"/>
              <w:right w:val="single" w:sz="6" w:space="0" w:color="000000"/>
            </w:tcBorders>
            <w:hideMark/>
          </w:tcPr>
          <w:p w14:paraId="687DAA1A" w14:textId="77777777" w:rsidR="00813B89" w:rsidRDefault="00813B89">
            <w:pPr>
              <w:spacing w:line="252" w:lineRule="auto"/>
              <w:ind w:left="446" w:hanging="446"/>
              <w:rPr>
                <w:rFonts w:ascii="Calibri" w:hAnsi="Calibri" w:cs="Calibri"/>
                <w:kern w:val="2"/>
              </w:rPr>
            </w:pPr>
            <w:r>
              <w:rPr>
                <w:rFonts w:ascii="Calibri" w:hAnsi="Calibri" w:cs="Calibri"/>
                <w:kern w:val="2"/>
              </w:rPr>
              <w:t>Rick McGraw</w:t>
            </w:r>
          </w:p>
        </w:tc>
        <w:tc>
          <w:tcPr>
            <w:tcW w:w="2700" w:type="dxa"/>
            <w:tcBorders>
              <w:top w:val="single" w:sz="6" w:space="0" w:color="000000"/>
              <w:left w:val="single" w:sz="6" w:space="0" w:color="000000"/>
              <w:bottom w:val="single" w:sz="6" w:space="0" w:color="000000"/>
              <w:right w:val="single" w:sz="6" w:space="0" w:color="000000"/>
            </w:tcBorders>
            <w:hideMark/>
          </w:tcPr>
          <w:p w14:paraId="37F3A148" w14:textId="77777777" w:rsidR="00813B89" w:rsidRDefault="00813B89">
            <w:pPr>
              <w:rPr>
                <w:rFonts w:ascii="Calibri" w:hAnsi="Calibri" w:cs="Calibri"/>
                <w:kern w:val="2"/>
              </w:rPr>
            </w:pPr>
          </w:p>
        </w:tc>
        <w:tc>
          <w:tcPr>
            <w:tcW w:w="1908" w:type="dxa"/>
            <w:tcBorders>
              <w:top w:val="single" w:sz="6" w:space="0" w:color="000000"/>
              <w:left w:val="single" w:sz="6" w:space="0" w:color="000000"/>
              <w:bottom w:val="single" w:sz="6" w:space="0" w:color="000000"/>
              <w:right w:val="single" w:sz="12" w:space="0" w:color="000000"/>
            </w:tcBorders>
            <w:hideMark/>
          </w:tcPr>
          <w:p w14:paraId="187F07F9" w14:textId="77777777" w:rsidR="00813B89" w:rsidRDefault="00813B89">
            <w:pPr>
              <w:spacing w:line="252" w:lineRule="auto"/>
              <w:ind w:left="446" w:hanging="446"/>
              <w:rPr>
                <w:rFonts w:ascii="Calibri" w:hAnsi="Calibri" w:cs="Calibri"/>
                <w:kern w:val="2"/>
              </w:rPr>
            </w:pPr>
            <w:r>
              <w:rPr>
                <w:rFonts w:ascii="Calibri" w:hAnsi="Calibri" w:cs="Calibri"/>
                <w:kern w:val="2"/>
              </w:rPr>
              <w:t>Rick McGraw</w:t>
            </w:r>
          </w:p>
        </w:tc>
      </w:tr>
      <w:tr w:rsidR="00813B89" w14:paraId="1E779D6F" w14:textId="77777777">
        <w:tc>
          <w:tcPr>
            <w:tcW w:w="2214" w:type="dxa"/>
            <w:tcBorders>
              <w:top w:val="single" w:sz="6" w:space="0" w:color="000000"/>
              <w:left w:val="single" w:sz="12" w:space="0" w:color="000000"/>
              <w:bottom w:val="single" w:sz="6" w:space="0" w:color="000000"/>
              <w:right w:val="single" w:sz="6" w:space="0" w:color="000000"/>
            </w:tcBorders>
            <w:hideMark/>
          </w:tcPr>
          <w:p w14:paraId="2664909C" w14:textId="77777777" w:rsidR="00813B89" w:rsidRDefault="00813B89">
            <w:pPr>
              <w:rPr>
                <w:rFonts w:ascii="Calibri" w:hAnsi="Calibri" w:cs="Calibri"/>
                <w:kern w:val="2"/>
              </w:rPr>
            </w:pPr>
          </w:p>
        </w:tc>
        <w:tc>
          <w:tcPr>
            <w:tcW w:w="2034" w:type="dxa"/>
            <w:tcBorders>
              <w:top w:val="single" w:sz="6" w:space="0" w:color="000000"/>
              <w:left w:val="single" w:sz="6" w:space="0" w:color="000000"/>
              <w:bottom w:val="single" w:sz="6" w:space="0" w:color="000000"/>
              <w:right w:val="single" w:sz="6" w:space="0" w:color="000000"/>
            </w:tcBorders>
            <w:hideMark/>
          </w:tcPr>
          <w:p w14:paraId="7B0C74DA" w14:textId="77777777" w:rsidR="00813B89" w:rsidRDefault="00813B89">
            <w:pPr>
              <w:tabs>
                <w:tab w:val="right" w:pos="1998"/>
              </w:tabs>
              <w:spacing w:line="252" w:lineRule="auto"/>
              <w:ind w:left="446" w:hanging="446"/>
              <w:rPr>
                <w:rFonts w:ascii="Calibri" w:hAnsi="Calibri" w:cs="Calibri"/>
                <w:kern w:val="2"/>
              </w:rPr>
            </w:pPr>
            <w:r>
              <w:rPr>
                <w:rFonts w:ascii="Calibri" w:hAnsi="Calibri" w:cs="Calibri"/>
                <w:kern w:val="2"/>
              </w:rPr>
              <w:t>Janel Gifford</w:t>
            </w:r>
          </w:p>
        </w:tc>
        <w:tc>
          <w:tcPr>
            <w:tcW w:w="2700" w:type="dxa"/>
            <w:tcBorders>
              <w:top w:val="single" w:sz="6" w:space="0" w:color="000000"/>
              <w:left w:val="single" w:sz="6" w:space="0" w:color="000000"/>
              <w:bottom w:val="single" w:sz="6" w:space="0" w:color="000000"/>
              <w:right w:val="single" w:sz="6" w:space="0" w:color="000000"/>
            </w:tcBorders>
          </w:tcPr>
          <w:p w14:paraId="27EBDAA3" w14:textId="0CAA7151" w:rsidR="00813B89" w:rsidRDefault="00905176">
            <w:pPr>
              <w:spacing w:line="252" w:lineRule="auto"/>
              <w:ind w:left="446" w:hanging="446"/>
              <w:jc w:val="center"/>
              <w:rPr>
                <w:rFonts w:ascii="Calibri" w:hAnsi="Calibri" w:cs="Calibri"/>
                <w:kern w:val="2"/>
              </w:rPr>
            </w:pPr>
            <w:r>
              <w:rPr>
                <w:rFonts w:ascii="Calibri" w:hAnsi="Calibri" w:cs="Calibri"/>
                <w:kern w:val="2"/>
              </w:rPr>
              <w:t>X</w:t>
            </w:r>
          </w:p>
        </w:tc>
        <w:tc>
          <w:tcPr>
            <w:tcW w:w="1908" w:type="dxa"/>
            <w:tcBorders>
              <w:top w:val="single" w:sz="6" w:space="0" w:color="000000"/>
              <w:left w:val="single" w:sz="6" w:space="0" w:color="000000"/>
              <w:bottom w:val="single" w:sz="6" w:space="0" w:color="000000"/>
              <w:right w:val="single" w:sz="12" w:space="0" w:color="000000"/>
            </w:tcBorders>
            <w:hideMark/>
          </w:tcPr>
          <w:p w14:paraId="1E2F7A68" w14:textId="77777777" w:rsidR="00813B89" w:rsidRDefault="00813B89">
            <w:pPr>
              <w:spacing w:line="252" w:lineRule="auto"/>
              <w:ind w:left="446" w:hanging="446"/>
              <w:rPr>
                <w:rFonts w:ascii="Calibri" w:hAnsi="Calibri" w:cs="Calibri"/>
                <w:kern w:val="2"/>
              </w:rPr>
            </w:pPr>
            <w:r>
              <w:rPr>
                <w:rFonts w:ascii="Calibri" w:hAnsi="Calibri" w:cs="Calibri"/>
                <w:kern w:val="2"/>
              </w:rPr>
              <w:t>Janel Gifford</w:t>
            </w:r>
          </w:p>
        </w:tc>
      </w:tr>
      <w:tr w:rsidR="00813B89" w14:paraId="4119912D" w14:textId="77777777">
        <w:tc>
          <w:tcPr>
            <w:tcW w:w="2214" w:type="dxa"/>
            <w:tcBorders>
              <w:top w:val="single" w:sz="6" w:space="0" w:color="000000"/>
              <w:left w:val="single" w:sz="12" w:space="0" w:color="000000"/>
              <w:bottom w:val="single" w:sz="12" w:space="0" w:color="000000"/>
              <w:right w:val="single" w:sz="6" w:space="0" w:color="000000"/>
            </w:tcBorders>
            <w:hideMark/>
          </w:tcPr>
          <w:p w14:paraId="6DDF60E5" w14:textId="77777777" w:rsidR="00813B89" w:rsidRDefault="00813B89">
            <w:pPr>
              <w:spacing w:line="252" w:lineRule="auto"/>
              <w:ind w:left="446" w:hanging="446"/>
              <w:jc w:val="center"/>
              <w:rPr>
                <w:rFonts w:ascii="Calibri" w:hAnsi="Calibri" w:cs="Calibri"/>
                <w:kern w:val="2"/>
              </w:rPr>
            </w:pPr>
            <w:r>
              <w:rPr>
                <w:rFonts w:ascii="Calibri" w:hAnsi="Calibri" w:cs="Calibri"/>
                <w:kern w:val="2"/>
              </w:rPr>
              <w:t>X</w:t>
            </w:r>
          </w:p>
        </w:tc>
        <w:tc>
          <w:tcPr>
            <w:tcW w:w="2034" w:type="dxa"/>
            <w:tcBorders>
              <w:top w:val="single" w:sz="6" w:space="0" w:color="000000"/>
              <w:left w:val="single" w:sz="6" w:space="0" w:color="000000"/>
              <w:bottom w:val="single" w:sz="12" w:space="0" w:color="000000"/>
              <w:right w:val="single" w:sz="6" w:space="0" w:color="000000"/>
            </w:tcBorders>
            <w:hideMark/>
          </w:tcPr>
          <w:p w14:paraId="2D952C86" w14:textId="77777777" w:rsidR="00813B89" w:rsidRDefault="00813B89">
            <w:pPr>
              <w:spacing w:line="252" w:lineRule="auto"/>
              <w:ind w:left="446" w:hanging="446"/>
              <w:rPr>
                <w:rFonts w:ascii="Calibri" w:hAnsi="Calibri" w:cs="Calibri"/>
                <w:kern w:val="2"/>
              </w:rPr>
            </w:pPr>
            <w:r>
              <w:rPr>
                <w:rFonts w:ascii="Calibri" w:hAnsi="Calibri" w:cs="Calibri"/>
                <w:kern w:val="2"/>
              </w:rPr>
              <w:t>Kathy Lebeuf</w:t>
            </w:r>
          </w:p>
        </w:tc>
        <w:tc>
          <w:tcPr>
            <w:tcW w:w="2700" w:type="dxa"/>
            <w:tcBorders>
              <w:top w:val="single" w:sz="6" w:space="0" w:color="000000"/>
              <w:left w:val="single" w:sz="6" w:space="0" w:color="000000"/>
              <w:bottom w:val="single" w:sz="12" w:space="0" w:color="000000"/>
              <w:right w:val="single" w:sz="6" w:space="0" w:color="000000"/>
            </w:tcBorders>
            <w:hideMark/>
          </w:tcPr>
          <w:p w14:paraId="4ED9E9EB" w14:textId="77777777" w:rsidR="00813B89" w:rsidRDefault="00813B89">
            <w:pPr>
              <w:rPr>
                <w:rFonts w:ascii="Calibri" w:hAnsi="Calibri" w:cs="Calibri"/>
                <w:kern w:val="2"/>
              </w:rPr>
            </w:pPr>
          </w:p>
        </w:tc>
        <w:tc>
          <w:tcPr>
            <w:tcW w:w="1908" w:type="dxa"/>
            <w:tcBorders>
              <w:top w:val="single" w:sz="6" w:space="0" w:color="000000"/>
              <w:left w:val="single" w:sz="6" w:space="0" w:color="000000"/>
              <w:bottom w:val="single" w:sz="12" w:space="0" w:color="000000"/>
              <w:right w:val="single" w:sz="12" w:space="0" w:color="000000"/>
            </w:tcBorders>
            <w:hideMark/>
          </w:tcPr>
          <w:p w14:paraId="18EFC307" w14:textId="77777777" w:rsidR="00813B89" w:rsidRDefault="00813B89">
            <w:pPr>
              <w:spacing w:line="252" w:lineRule="auto"/>
              <w:ind w:left="446" w:hanging="446"/>
              <w:rPr>
                <w:rFonts w:ascii="Calibri" w:eastAsiaTheme="minorHAnsi" w:hAnsi="Calibri" w:cs="Calibri"/>
                <w:kern w:val="2"/>
                <w:sz w:val="20"/>
                <w:szCs w:val="20"/>
              </w:rPr>
            </w:pPr>
            <w:r>
              <w:rPr>
                <w:rFonts w:ascii="Calibri" w:hAnsi="Calibri" w:cs="Calibri"/>
                <w:kern w:val="2"/>
              </w:rPr>
              <w:t>Kathy Lebeuf</w:t>
            </w:r>
          </w:p>
        </w:tc>
      </w:tr>
    </w:tbl>
    <w:p w14:paraId="0CE33694" w14:textId="77777777" w:rsidR="00813B89" w:rsidRDefault="00813B89" w:rsidP="00813B89">
      <w:pPr>
        <w:ind w:left="446" w:hanging="446"/>
        <w:rPr>
          <w:rFonts w:ascii="Calibri" w:hAnsi="Calibri" w:cs="Calibri"/>
          <w:b/>
        </w:rPr>
      </w:pPr>
    </w:p>
    <w:p w14:paraId="66BDD498" w14:textId="77777777" w:rsidR="00BB7D2B" w:rsidRDefault="00813B89" w:rsidP="00813B89">
      <w:pPr>
        <w:ind w:left="446" w:hanging="446"/>
        <w:rPr>
          <w:rFonts w:ascii="Calibri" w:hAnsi="Calibri" w:cs="Calibri"/>
          <w:bCs/>
        </w:rPr>
      </w:pPr>
      <w:r>
        <w:rPr>
          <w:rFonts w:ascii="Calibri" w:hAnsi="Calibri" w:cs="Calibri"/>
          <w:b/>
        </w:rPr>
        <w:t>MOTION #1</w:t>
      </w:r>
      <w:r>
        <w:rPr>
          <w:rFonts w:ascii="Calibri" w:hAnsi="Calibri" w:cs="Calibri"/>
          <w:bCs/>
        </w:rPr>
        <w:t>:  To approve Resolution 2025-0</w:t>
      </w:r>
      <w:r w:rsidR="00905176">
        <w:rPr>
          <w:rFonts w:ascii="Calibri" w:hAnsi="Calibri" w:cs="Calibri"/>
          <w:bCs/>
        </w:rPr>
        <w:t xml:space="preserve">7, to transfer from General Fund Line Items to a </w:t>
      </w:r>
    </w:p>
    <w:p w14:paraId="4D87A6E2" w14:textId="29B02D12" w:rsidR="00813B89" w:rsidRDefault="00905176" w:rsidP="00813B89">
      <w:pPr>
        <w:ind w:left="446" w:hanging="446"/>
        <w:rPr>
          <w:rFonts w:ascii="Calibri" w:hAnsi="Calibri" w:cs="Calibri"/>
          <w:bCs/>
        </w:rPr>
      </w:pPr>
      <w:r>
        <w:rPr>
          <w:rFonts w:ascii="Calibri" w:hAnsi="Calibri" w:cs="Calibri"/>
          <w:bCs/>
        </w:rPr>
        <w:t>General Fund Line Item; as corrected.</w:t>
      </w:r>
    </w:p>
    <w:p w14:paraId="6819FDFF" w14:textId="77777777" w:rsidR="00813B89" w:rsidRDefault="00813B89" w:rsidP="00813B89">
      <w:pPr>
        <w:ind w:left="446" w:hanging="446"/>
        <w:rPr>
          <w:rFonts w:ascii="Calibri" w:hAnsi="Calibri" w:cs="Calibr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782"/>
        <w:gridCol w:w="1782"/>
        <w:gridCol w:w="1656"/>
        <w:gridCol w:w="1908"/>
      </w:tblGrid>
      <w:tr w:rsidR="00813B89" w14:paraId="26CEDC69" w14:textId="77777777">
        <w:tc>
          <w:tcPr>
            <w:tcW w:w="1728" w:type="dxa"/>
            <w:tcBorders>
              <w:top w:val="single" w:sz="6" w:space="0" w:color="000000"/>
              <w:left w:val="single" w:sz="6" w:space="0" w:color="000000"/>
              <w:bottom w:val="single" w:sz="6" w:space="0" w:color="000000"/>
              <w:right w:val="single" w:sz="6" w:space="0" w:color="000000"/>
            </w:tcBorders>
          </w:tcPr>
          <w:p w14:paraId="48320DEE" w14:textId="77777777" w:rsidR="00813B89" w:rsidRDefault="00813B89">
            <w:pPr>
              <w:spacing w:line="252" w:lineRule="auto"/>
              <w:ind w:left="446" w:hanging="446"/>
              <w:rPr>
                <w:rFonts w:ascii="Calibri" w:hAnsi="Calibri" w:cs="Calibri"/>
                <w:kern w:val="2"/>
              </w:rPr>
            </w:pPr>
          </w:p>
        </w:tc>
        <w:tc>
          <w:tcPr>
            <w:tcW w:w="1782" w:type="dxa"/>
            <w:tcBorders>
              <w:top w:val="single" w:sz="6" w:space="0" w:color="000000"/>
              <w:left w:val="single" w:sz="6" w:space="0" w:color="000000"/>
              <w:bottom w:val="single" w:sz="6" w:space="0" w:color="000000"/>
              <w:right w:val="single" w:sz="6" w:space="0" w:color="000000"/>
            </w:tcBorders>
            <w:hideMark/>
          </w:tcPr>
          <w:p w14:paraId="434D4BB0" w14:textId="77777777" w:rsidR="00813B89" w:rsidRDefault="00813B89">
            <w:pPr>
              <w:spacing w:line="252" w:lineRule="auto"/>
              <w:ind w:left="446" w:hanging="446"/>
              <w:rPr>
                <w:rFonts w:ascii="Calibri" w:hAnsi="Calibri" w:cs="Calibri"/>
                <w:kern w:val="2"/>
              </w:rPr>
            </w:pPr>
            <w:r>
              <w:rPr>
                <w:rFonts w:ascii="Calibri" w:hAnsi="Calibri" w:cs="Calibri"/>
                <w:kern w:val="2"/>
              </w:rPr>
              <w:t xml:space="preserve">       FOR</w:t>
            </w:r>
          </w:p>
        </w:tc>
        <w:tc>
          <w:tcPr>
            <w:tcW w:w="1782" w:type="dxa"/>
            <w:tcBorders>
              <w:top w:val="single" w:sz="6" w:space="0" w:color="000000"/>
              <w:left w:val="single" w:sz="6" w:space="0" w:color="000000"/>
              <w:bottom w:val="single" w:sz="6" w:space="0" w:color="000000"/>
              <w:right w:val="single" w:sz="6" w:space="0" w:color="000000"/>
            </w:tcBorders>
            <w:hideMark/>
          </w:tcPr>
          <w:p w14:paraId="075D6BD1" w14:textId="77777777" w:rsidR="00813B89" w:rsidRDefault="00813B89">
            <w:pPr>
              <w:spacing w:line="252" w:lineRule="auto"/>
              <w:ind w:left="446" w:hanging="446"/>
              <w:rPr>
                <w:rFonts w:ascii="Calibri" w:hAnsi="Calibri" w:cs="Calibri"/>
                <w:kern w:val="2"/>
              </w:rPr>
            </w:pPr>
            <w:r>
              <w:rPr>
                <w:rFonts w:ascii="Calibri" w:hAnsi="Calibri" w:cs="Calibri"/>
                <w:kern w:val="2"/>
              </w:rPr>
              <w:t xml:space="preserve">    AGAINST</w:t>
            </w:r>
          </w:p>
        </w:tc>
        <w:tc>
          <w:tcPr>
            <w:tcW w:w="1656" w:type="dxa"/>
            <w:tcBorders>
              <w:top w:val="single" w:sz="6" w:space="0" w:color="000000"/>
              <w:left w:val="single" w:sz="6" w:space="0" w:color="000000"/>
              <w:bottom w:val="single" w:sz="6" w:space="0" w:color="000000"/>
              <w:right w:val="single" w:sz="6" w:space="0" w:color="000000"/>
            </w:tcBorders>
            <w:hideMark/>
          </w:tcPr>
          <w:p w14:paraId="25FDF257" w14:textId="77777777" w:rsidR="00813B89" w:rsidRDefault="00813B89">
            <w:pPr>
              <w:spacing w:line="252" w:lineRule="auto"/>
              <w:ind w:left="446" w:hanging="446"/>
              <w:jc w:val="center"/>
              <w:rPr>
                <w:rFonts w:ascii="Calibri" w:hAnsi="Calibri" w:cs="Calibri"/>
                <w:kern w:val="2"/>
              </w:rPr>
            </w:pPr>
            <w:r>
              <w:rPr>
                <w:rFonts w:ascii="Calibri" w:hAnsi="Calibri" w:cs="Calibri"/>
                <w:kern w:val="2"/>
              </w:rPr>
              <w:t>ABSTAINED</w:t>
            </w:r>
          </w:p>
        </w:tc>
        <w:tc>
          <w:tcPr>
            <w:tcW w:w="1908" w:type="dxa"/>
            <w:tcBorders>
              <w:top w:val="single" w:sz="6" w:space="0" w:color="000000"/>
              <w:left w:val="single" w:sz="6" w:space="0" w:color="000000"/>
              <w:bottom w:val="single" w:sz="6" w:space="0" w:color="000000"/>
              <w:right w:val="single" w:sz="6" w:space="0" w:color="000000"/>
            </w:tcBorders>
            <w:hideMark/>
          </w:tcPr>
          <w:p w14:paraId="1A46BD0A" w14:textId="77777777" w:rsidR="00813B89" w:rsidRDefault="00813B89">
            <w:pPr>
              <w:spacing w:line="252" w:lineRule="auto"/>
              <w:ind w:left="446" w:hanging="446"/>
              <w:rPr>
                <w:rFonts w:ascii="Calibri" w:hAnsi="Calibri" w:cs="Calibri"/>
                <w:kern w:val="2"/>
              </w:rPr>
            </w:pPr>
            <w:r>
              <w:rPr>
                <w:rFonts w:ascii="Calibri" w:hAnsi="Calibri" w:cs="Calibri"/>
                <w:kern w:val="2"/>
              </w:rPr>
              <w:t xml:space="preserve"> COMMENTS</w:t>
            </w:r>
          </w:p>
        </w:tc>
      </w:tr>
      <w:tr w:rsidR="00813B89" w14:paraId="1FBF2779" w14:textId="77777777">
        <w:trPr>
          <w:trHeight w:val="327"/>
        </w:trPr>
        <w:tc>
          <w:tcPr>
            <w:tcW w:w="1728" w:type="dxa"/>
            <w:tcBorders>
              <w:top w:val="single" w:sz="6" w:space="0" w:color="000000"/>
              <w:left w:val="single" w:sz="6" w:space="0" w:color="000000"/>
              <w:bottom w:val="single" w:sz="6" w:space="0" w:color="000000"/>
              <w:right w:val="single" w:sz="6" w:space="0" w:color="000000"/>
            </w:tcBorders>
            <w:hideMark/>
          </w:tcPr>
          <w:p w14:paraId="68EA6F53" w14:textId="77777777" w:rsidR="00813B89" w:rsidRDefault="00813B89">
            <w:pPr>
              <w:spacing w:line="252" w:lineRule="auto"/>
              <w:ind w:left="446" w:hanging="446"/>
              <w:rPr>
                <w:rFonts w:ascii="Calibri" w:hAnsi="Calibri" w:cs="Calibri"/>
                <w:kern w:val="2"/>
              </w:rPr>
            </w:pPr>
            <w:r>
              <w:rPr>
                <w:rFonts w:ascii="Calibri" w:hAnsi="Calibri" w:cs="Calibri"/>
                <w:kern w:val="2"/>
              </w:rPr>
              <w:t>Paul Erskine</w:t>
            </w:r>
          </w:p>
        </w:tc>
        <w:tc>
          <w:tcPr>
            <w:tcW w:w="1782" w:type="dxa"/>
            <w:tcBorders>
              <w:top w:val="single" w:sz="6" w:space="0" w:color="000000"/>
              <w:left w:val="single" w:sz="6" w:space="0" w:color="000000"/>
              <w:bottom w:val="single" w:sz="6" w:space="0" w:color="000000"/>
              <w:right w:val="single" w:sz="6" w:space="0" w:color="000000"/>
            </w:tcBorders>
            <w:hideMark/>
          </w:tcPr>
          <w:p w14:paraId="04BDB26D" w14:textId="77777777" w:rsidR="00813B89" w:rsidRDefault="00813B89">
            <w:pPr>
              <w:spacing w:line="252" w:lineRule="auto"/>
              <w:ind w:left="446" w:hanging="446"/>
              <w:jc w:val="center"/>
              <w:rPr>
                <w:rFonts w:ascii="Calibri" w:hAnsi="Calibri" w:cs="Calibri"/>
                <w:kern w:val="2"/>
              </w:rPr>
            </w:pPr>
            <w:r>
              <w:rPr>
                <w:rFonts w:ascii="Calibri" w:hAnsi="Calibri" w:cs="Calibri"/>
                <w:kern w:val="2"/>
              </w:rPr>
              <w:t>X</w:t>
            </w:r>
          </w:p>
        </w:tc>
        <w:tc>
          <w:tcPr>
            <w:tcW w:w="1782" w:type="dxa"/>
            <w:tcBorders>
              <w:top w:val="single" w:sz="6" w:space="0" w:color="000000"/>
              <w:left w:val="single" w:sz="6" w:space="0" w:color="000000"/>
              <w:bottom w:val="single" w:sz="6" w:space="0" w:color="000000"/>
              <w:right w:val="single" w:sz="6" w:space="0" w:color="000000"/>
            </w:tcBorders>
          </w:tcPr>
          <w:p w14:paraId="7C72A8F4" w14:textId="77777777" w:rsidR="00813B89" w:rsidRDefault="00813B89">
            <w:pPr>
              <w:spacing w:line="252" w:lineRule="auto"/>
              <w:ind w:left="446" w:hanging="446"/>
              <w:jc w:val="center"/>
              <w:rPr>
                <w:rFonts w:ascii="Calibri" w:hAnsi="Calibri" w:cs="Calibri"/>
                <w:kern w:val="2"/>
              </w:rPr>
            </w:pPr>
          </w:p>
        </w:tc>
        <w:tc>
          <w:tcPr>
            <w:tcW w:w="1656" w:type="dxa"/>
            <w:tcBorders>
              <w:top w:val="single" w:sz="6" w:space="0" w:color="000000"/>
              <w:left w:val="single" w:sz="6" w:space="0" w:color="000000"/>
              <w:bottom w:val="single" w:sz="6" w:space="0" w:color="000000"/>
              <w:right w:val="single" w:sz="6" w:space="0" w:color="000000"/>
            </w:tcBorders>
          </w:tcPr>
          <w:p w14:paraId="55C8A308" w14:textId="77777777" w:rsidR="00813B89" w:rsidRDefault="00813B89">
            <w:pPr>
              <w:spacing w:line="252" w:lineRule="auto"/>
              <w:ind w:left="446" w:hanging="446"/>
              <w:jc w:val="center"/>
              <w:rPr>
                <w:rFonts w:ascii="Calibri" w:hAnsi="Calibri" w:cs="Calibri"/>
                <w:kern w:val="2"/>
              </w:rPr>
            </w:pPr>
          </w:p>
        </w:tc>
        <w:tc>
          <w:tcPr>
            <w:tcW w:w="1908" w:type="dxa"/>
            <w:tcBorders>
              <w:top w:val="single" w:sz="6" w:space="0" w:color="000000"/>
              <w:left w:val="single" w:sz="6" w:space="0" w:color="000000"/>
              <w:bottom w:val="single" w:sz="6" w:space="0" w:color="000000"/>
              <w:right w:val="single" w:sz="6" w:space="0" w:color="000000"/>
            </w:tcBorders>
          </w:tcPr>
          <w:p w14:paraId="0D2356A1" w14:textId="77777777" w:rsidR="00813B89" w:rsidRDefault="00813B89">
            <w:pPr>
              <w:spacing w:line="252" w:lineRule="auto"/>
              <w:ind w:left="446" w:hanging="446"/>
              <w:jc w:val="center"/>
              <w:rPr>
                <w:rFonts w:ascii="Calibri" w:hAnsi="Calibri" w:cs="Calibri"/>
                <w:kern w:val="2"/>
              </w:rPr>
            </w:pPr>
          </w:p>
        </w:tc>
      </w:tr>
      <w:tr w:rsidR="00813B89" w14:paraId="29AAE5B3" w14:textId="77777777">
        <w:tc>
          <w:tcPr>
            <w:tcW w:w="1728" w:type="dxa"/>
            <w:tcBorders>
              <w:top w:val="single" w:sz="6" w:space="0" w:color="000000"/>
              <w:left w:val="single" w:sz="6" w:space="0" w:color="000000"/>
              <w:bottom w:val="single" w:sz="6" w:space="0" w:color="000000"/>
              <w:right w:val="single" w:sz="6" w:space="0" w:color="000000"/>
            </w:tcBorders>
            <w:hideMark/>
          </w:tcPr>
          <w:p w14:paraId="0359FD4A" w14:textId="77777777" w:rsidR="00813B89" w:rsidRDefault="00813B89">
            <w:pPr>
              <w:spacing w:line="252" w:lineRule="auto"/>
              <w:ind w:left="446" w:hanging="446"/>
              <w:rPr>
                <w:rFonts w:ascii="Calibri" w:hAnsi="Calibri" w:cs="Calibri"/>
                <w:kern w:val="2"/>
              </w:rPr>
            </w:pPr>
            <w:r>
              <w:rPr>
                <w:rFonts w:ascii="Calibri" w:hAnsi="Calibri" w:cs="Calibri"/>
                <w:kern w:val="2"/>
              </w:rPr>
              <w:t>Robert Batty</w:t>
            </w:r>
          </w:p>
        </w:tc>
        <w:tc>
          <w:tcPr>
            <w:tcW w:w="1782" w:type="dxa"/>
            <w:tcBorders>
              <w:top w:val="single" w:sz="6" w:space="0" w:color="000000"/>
              <w:left w:val="single" w:sz="6" w:space="0" w:color="000000"/>
              <w:bottom w:val="single" w:sz="6" w:space="0" w:color="000000"/>
              <w:right w:val="single" w:sz="6" w:space="0" w:color="000000"/>
            </w:tcBorders>
            <w:hideMark/>
          </w:tcPr>
          <w:p w14:paraId="2E56B96E" w14:textId="77777777" w:rsidR="00813B89" w:rsidRDefault="00813B89">
            <w:pPr>
              <w:spacing w:line="252" w:lineRule="auto"/>
              <w:ind w:left="446" w:hanging="446"/>
              <w:jc w:val="center"/>
              <w:rPr>
                <w:rFonts w:ascii="Calibri" w:hAnsi="Calibri" w:cs="Calibri"/>
                <w:kern w:val="2"/>
              </w:rPr>
            </w:pPr>
            <w:r>
              <w:rPr>
                <w:rFonts w:ascii="Calibri" w:hAnsi="Calibri" w:cs="Calibri"/>
                <w:kern w:val="2"/>
              </w:rPr>
              <w:t>X</w:t>
            </w:r>
          </w:p>
        </w:tc>
        <w:tc>
          <w:tcPr>
            <w:tcW w:w="1782" w:type="dxa"/>
            <w:tcBorders>
              <w:top w:val="single" w:sz="6" w:space="0" w:color="000000"/>
              <w:left w:val="single" w:sz="6" w:space="0" w:color="000000"/>
              <w:bottom w:val="single" w:sz="6" w:space="0" w:color="000000"/>
              <w:right w:val="single" w:sz="6" w:space="0" w:color="000000"/>
            </w:tcBorders>
          </w:tcPr>
          <w:p w14:paraId="5014779E" w14:textId="77777777" w:rsidR="00813B89" w:rsidRDefault="00813B89">
            <w:pPr>
              <w:spacing w:line="252" w:lineRule="auto"/>
              <w:ind w:left="446" w:hanging="446"/>
              <w:jc w:val="center"/>
              <w:rPr>
                <w:rFonts w:ascii="Calibri" w:hAnsi="Calibri" w:cs="Calibri"/>
                <w:kern w:val="2"/>
              </w:rPr>
            </w:pPr>
          </w:p>
        </w:tc>
        <w:tc>
          <w:tcPr>
            <w:tcW w:w="1656" w:type="dxa"/>
            <w:tcBorders>
              <w:top w:val="single" w:sz="6" w:space="0" w:color="000000"/>
              <w:left w:val="single" w:sz="6" w:space="0" w:color="000000"/>
              <w:bottom w:val="single" w:sz="6" w:space="0" w:color="000000"/>
              <w:right w:val="single" w:sz="6" w:space="0" w:color="000000"/>
            </w:tcBorders>
          </w:tcPr>
          <w:p w14:paraId="3C3DCD41" w14:textId="77777777" w:rsidR="00813B89" w:rsidRDefault="00813B89">
            <w:pPr>
              <w:spacing w:line="252" w:lineRule="auto"/>
              <w:ind w:left="446" w:hanging="446"/>
              <w:jc w:val="center"/>
              <w:rPr>
                <w:rFonts w:ascii="Calibri" w:hAnsi="Calibri" w:cs="Calibri"/>
                <w:kern w:val="2"/>
              </w:rPr>
            </w:pPr>
          </w:p>
        </w:tc>
        <w:tc>
          <w:tcPr>
            <w:tcW w:w="1908" w:type="dxa"/>
            <w:tcBorders>
              <w:top w:val="single" w:sz="6" w:space="0" w:color="000000"/>
              <w:left w:val="single" w:sz="6" w:space="0" w:color="000000"/>
              <w:bottom w:val="single" w:sz="6" w:space="0" w:color="000000"/>
              <w:right w:val="single" w:sz="6" w:space="0" w:color="000000"/>
            </w:tcBorders>
          </w:tcPr>
          <w:p w14:paraId="29F7FCD3" w14:textId="77777777" w:rsidR="00813B89" w:rsidRDefault="00813B89">
            <w:pPr>
              <w:spacing w:line="252" w:lineRule="auto"/>
              <w:ind w:left="446" w:hanging="446"/>
              <w:jc w:val="center"/>
              <w:rPr>
                <w:rFonts w:ascii="Calibri" w:hAnsi="Calibri" w:cs="Calibri"/>
                <w:kern w:val="2"/>
              </w:rPr>
            </w:pPr>
          </w:p>
        </w:tc>
      </w:tr>
      <w:tr w:rsidR="00813B89" w14:paraId="54525924" w14:textId="77777777">
        <w:tc>
          <w:tcPr>
            <w:tcW w:w="1728" w:type="dxa"/>
            <w:tcBorders>
              <w:top w:val="single" w:sz="6" w:space="0" w:color="000000"/>
              <w:left w:val="single" w:sz="6" w:space="0" w:color="000000"/>
              <w:bottom w:val="single" w:sz="6" w:space="0" w:color="000000"/>
              <w:right w:val="single" w:sz="6" w:space="0" w:color="000000"/>
            </w:tcBorders>
            <w:hideMark/>
          </w:tcPr>
          <w:p w14:paraId="1C3ABC9A" w14:textId="77777777" w:rsidR="00813B89" w:rsidRDefault="00813B89">
            <w:pPr>
              <w:spacing w:line="252" w:lineRule="auto"/>
              <w:ind w:left="446" w:hanging="446"/>
              <w:rPr>
                <w:rFonts w:ascii="Calibri" w:hAnsi="Calibri" w:cs="Calibri"/>
                <w:kern w:val="2"/>
              </w:rPr>
            </w:pPr>
            <w:r>
              <w:rPr>
                <w:rFonts w:ascii="Calibri" w:hAnsi="Calibri" w:cs="Calibri"/>
                <w:kern w:val="2"/>
              </w:rPr>
              <w:t>Janel Gifford</w:t>
            </w:r>
          </w:p>
        </w:tc>
        <w:tc>
          <w:tcPr>
            <w:tcW w:w="1782" w:type="dxa"/>
            <w:tcBorders>
              <w:top w:val="single" w:sz="6" w:space="0" w:color="000000"/>
              <w:left w:val="single" w:sz="6" w:space="0" w:color="000000"/>
              <w:bottom w:val="single" w:sz="6" w:space="0" w:color="000000"/>
              <w:right w:val="single" w:sz="6" w:space="0" w:color="000000"/>
            </w:tcBorders>
            <w:hideMark/>
          </w:tcPr>
          <w:p w14:paraId="146218BE" w14:textId="77777777" w:rsidR="00813B89" w:rsidRDefault="00813B89">
            <w:pPr>
              <w:spacing w:line="252" w:lineRule="auto"/>
              <w:ind w:left="446" w:hanging="446"/>
              <w:jc w:val="center"/>
              <w:rPr>
                <w:rFonts w:ascii="Calibri" w:hAnsi="Calibri" w:cs="Calibri"/>
                <w:kern w:val="2"/>
              </w:rPr>
            </w:pPr>
            <w:r>
              <w:rPr>
                <w:rFonts w:ascii="Calibri" w:hAnsi="Calibri" w:cs="Calibri"/>
                <w:kern w:val="2"/>
              </w:rPr>
              <w:t>X</w:t>
            </w:r>
          </w:p>
        </w:tc>
        <w:tc>
          <w:tcPr>
            <w:tcW w:w="1782" w:type="dxa"/>
            <w:tcBorders>
              <w:top w:val="single" w:sz="6" w:space="0" w:color="000000"/>
              <w:left w:val="single" w:sz="6" w:space="0" w:color="000000"/>
              <w:bottom w:val="single" w:sz="6" w:space="0" w:color="000000"/>
              <w:right w:val="single" w:sz="6" w:space="0" w:color="000000"/>
            </w:tcBorders>
          </w:tcPr>
          <w:p w14:paraId="125BFEBA" w14:textId="77777777" w:rsidR="00813B89" w:rsidRDefault="00813B89">
            <w:pPr>
              <w:spacing w:line="252" w:lineRule="auto"/>
              <w:ind w:left="446" w:hanging="446"/>
              <w:jc w:val="center"/>
              <w:rPr>
                <w:rFonts w:ascii="Calibri" w:hAnsi="Calibri" w:cs="Calibri"/>
                <w:kern w:val="2"/>
              </w:rPr>
            </w:pPr>
          </w:p>
        </w:tc>
        <w:tc>
          <w:tcPr>
            <w:tcW w:w="1656" w:type="dxa"/>
            <w:tcBorders>
              <w:top w:val="single" w:sz="6" w:space="0" w:color="000000"/>
              <w:left w:val="single" w:sz="6" w:space="0" w:color="000000"/>
              <w:bottom w:val="single" w:sz="6" w:space="0" w:color="000000"/>
              <w:right w:val="single" w:sz="6" w:space="0" w:color="000000"/>
            </w:tcBorders>
          </w:tcPr>
          <w:p w14:paraId="6E47E6E8" w14:textId="77777777" w:rsidR="00813B89" w:rsidRDefault="00813B89">
            <w:pPr>
              <w:spacing w:line="252" w:lineRule="auto"/>
              <w:ind w:left="446" w:hanging="446"/>
              <w:jc w:val="center"/>
              <w:rPr>
                <w:rFonts w:ascii="Calibri" w:hAnsi="Calibri" w:cs="Calibri"/>
                <w:kern w:val="2"/>
              </w:rPr>
            </w:pPr>
          </w:p>
        </w:tc>
        <w:tc>
          <w:tcPr>
            <w:tcW w:w="1908" w:type="dxa"/>
            <w:tcBorders>
              <w:top w:val="single" w:sz="6" w:space="0" w:color="000000"/>
              <w:left w:val="single" w:sz="6" w:space="0" w:color="000000"/>
              <w:bottom w:val="single" w:sz="6" w:space="0" w:color="000000"/>
              <w:right w:val="single" w:sz="6" w:space="0" w:color="000000"/>
            </w:tcBorders>
          </w:tcPr>
          <w:p w14:paraId="57723B1B" w14:textId="77777777" w:rsidR="00813B89" w:rsidRDefault="00813B89">
            <w:pPr>
              <w:keepNext/>
              <w:overflowPunct w:val="0"/>
              <w:autoSpaceDE w:val="0"/>
              <w:autoSpaceDN w:val="0"/>
              <w:adjustRightInd w:val="0"/>
              <w:spacing w:line="252" w:lineRule="auto"/>
              <w:ind w:left="446" w:hanging="446"/>
              <w:jc w:val="center"/>
              <w:outlineLvl w:val="6"/>
              <w:rPr>
                <w:rFonts w:ascii="Calibri" w:hAnsi="Calibri" w:cs="Calibri"/>
                <w:kern w:val="2"/>
              </w:rPr>
            </w:pPr>
          </w:p>
        </w:tc>
      </w:tr>
      <w:tr w:rsidR="00813B89" w14:paraId="6B0B85ED" w14:textId="77777777">
        <w:tc>
          <w:tcPr>
            <w:tcW w:w="1728" w:type="dxa"/>
            <w:tcBorders>
              <w:top w:val="single" w:sz="6" w:space="0" w:color="000000"/>
              <w:left w:val="single" w:sz="6" w:space="0" w:color="000000"/>
              <w:bottom w:val="single" w:sz="6" w:space="0" w:color="000000"/>
              <w:right w:val="single" w:sz="6" w:space="0" w:color="000000"/>
            </w:tcBorders>
            <w:hideMark/>
          </w:tcPr>
          <w:p w14:paraId="7632AE37" w14:textId="77777777" w:rsidR="00813B89" w:rsidRDefault="00813B89">
            <w:pPr>
              <w:spacing w:line="252" w:lineRule="auto"/>
              <w:ind w:left="446" w:hanging="446"/>
              <w:rPr>
                <w:rFonts w:ascii="Calibri" w:hAnsi="Calibri" w:cs="Calibri"/>
                <w:kern w:val="2"/>
              </w:rPr>
            </w:pPr>
            <w:r>
              <w:rPr>
                <w:rFonts w:ascii="Calibri" w:hAnsi="Calibri" w:cs="Calibri"/>
                <w:kern w:val="2"/>
              </w:rPr>
              <w:t>Kathy Lebeuf</w:t>
            </w:r>
          </w:p>
        </w:tc>
        <w:tc>
          <w:tcPr>
            <w:tcW w:w="1782" w:type="dxa"/>
            <w:tcBorders>
              <w:top w:val="single" w:sz="6" w:space="0" w:color="000000"/>
              <w:left w:val="single" w:sz="6" w:space="0" w:color="000000"/>
              <w:bottom w:val="single" w:sz="6" w:space="0" w:color="000000"/>
              <w:right w:val="single" w:sz="6" w:space="0" w:color="000000"/>
            </w:tcBorders>
            <w:hideMark/>
          </w:tcPr>
          <w:p w14:paraId="115262A7" w14:textId="77777777" w:rsidR="00813B89" w:rsidRDefault="00813B89">
            <w:pPr>
              <w:spacing w:line="252" w:lineRule="auto"/>
              <w:ind w:left="446" w:hanging="446"/>
              <w:jc w:val="center"/>
              <w:rPr>
                <w:rFonts w:ascii="Calibri" w:hAnsi="Calibri" w:cs="Calibri"/>
                <w:kern w:val="2"/>
              </w:rPr>
            </w:pPr>
            <w:r>
              <w:rPr>
                <w:rFonts w:ascii="Calibri" w:hAnsi="Calibri" w:cs="Calibri"/>
                <w:kern w:val="2"/>
              </w:rPr>
              <w:t>X</w:t>
            </w:r>
          </w:p>
        </w:tc>
        <w:tc>
          <w:tcPr>
            <w:tcW w:w="1782" w:type="dxa"/>
            <w:tcBorders>
              <w:top w:val="single" w:sz="6" w:space="0" w:color="000000"/>
              <w:left w:val="single" w:sz="6" w:space="0" w:color="000000"/>
              <w:bottom w:val="single" w:sz="6" w:space="0" w:color="000000"/>
              <w:right w:val="single" w:sz="6" w:space="0" w:color="000000"/>
            </w:tcBorders>
          </w:tcPr>
          <w:p w14:paraId="209F5F16" w14:textId="77777777" w:rsidR="00813B89" w:rsidRDefault="00813B89">
            <w:pPr>
              <w:spacing w:line="252" w:lineRule="auto"/>
              <w:ind w:left="446" w:hanging="446"/>
              <w:jc w:val="center"/>
              <w:rPr>
                <w:rFonts w:ascii="Calibri" w:hAnsi="Calibri" w:cs="Calibri"/>
                <w:kern w:val="2"/>
              </w:rPr>
            </w:pPr>
          </w:p>
        </w:tc>
        <w:tc>
          <w:tcPr>
            <w:tcW w:w="1656" w:type="dxa"/>
            <w:tcBorders>
              <w:top w:val="single" w:sz="6" w:space="0" w:color="000000"/>
              <w:left w:val="single" w:sz="6" w:space="0" w:color="000000"/>
              <w:bottom w:val="single" w:sz="6" w:space="0" w:color="000000"/>
              <w:right w:val="single" w:sz="6" w:space="0" w:color="000000"/>
            </w:tcBorders>
          </w:tcPr>
          <w:p w14:paraId="1D0F8E3C" w14:textId="77777777" w:rsidR="00813B89" w:rsidRDefault="00813B89">
            <w:pPr>
              <w:spacing w:line="252" w:lineRule="auto"/>
              <w:ind w:left="446" w:hanging="446"/>
              <w:jc w:val="center"/>
              <w:rPr>
                <w:rFonts w:ascii="Calibri" w:hAnsi="Calibri" w:cs="Calibri"/>
                <w:kern w:val="2"/>
              </w:rPr>
            </w:pPr>
          </w:p>
        </w:tc>
        <w:tc>
          <w:tcPr>
            <w:tcW w:w="1908" w:type="dxa"/>
            <w:tcBorders>
              <w:top w:val="single" w:sz="6" w:space="0" w:color="000000"/>
              <w:left w:val="single" w:sz="6" w:space="0" w:color="000000"/>
              <w:bottom w:val="single" w:sz="6" w:space="0" w:color="000000"/>
              <w:right w:val="single" w:sz="6" w:space="0" w:color="000000"/>
            </w:tcBorders>
          </w:tcPr>
          <w:p w14:paraId="78D052F5" w14:textId="77777777" w:rsidR="00813B89" w:rsidRDefault="00813B89">
            <w:pPr>
              <w:spacing w:line="252" w:lineRule="auto"/>
              <w:ind w:left="446" w:hanging="446"/>
              <w:jc w:val="center"/>
              <w:rPr>
                <w:rFonts w:ascii="Calibri" w:hAnsi="Calibri" w:cs="Calibri"/>
                <w:kern w:val="2"/>
              </w:rPr>
            </w:pPr>
          </w:p>
        </w:tc>
      </w:tr>
      <w:tr w:rsidR="00813B89" w14:paraId="138C3145" w14:textId="77777777">
        <w:trPr>
          <w:trHeight w:val="120"/>
        </w:trPr>
        <w:tc>
          <w:tcPr>
            <w:tcW w:w="1728" w:type="dxa"/>
            <w:tcBorders>
              <w:top w:val="single" w:sz="6" w:space="0" w:color="000000"/>
              <w:left w:val="single" w:sz="6" w:space="0" w:color="000000"/>
              <w:bottom w:val="single" w:sz="6" w:space="0" w:color="000000"/>
              <w:right w:val="single" w:sz="6" w:space="0" w:color="000000"/>
            </w:tcBorders>
            <w:hideMark/>
          </w:tcPr>
          <w:p w14:paraId="341DB7EE" w14:textId="77777777" w:rsidR="00813B89" w:rsidRDefault="00813B89">
            <w:pPr>
              <w:spacing w:line="252" w:lineRule="auto"/>
              <w:ind w:left="446" w:hanging="446"/>
              <w:rPr>
                <w:rFonts w:ascii="Calibri" w:hAnsi="Calibri" w:cs="Calibri"/>
                <w:kern w:val="2"/>
              </w:rPr>
            </w:pPr>
            <w:r>
              <w:rPr>
                <w:rFonts w:ascii="Calibri" w:hAnsi="Calibri" w:cs="Calibri"/>
                <w:kern w:val="2"/>
              </w:rPr>
              <w:t>Rick McGraw</w:t>
            </w:r>
          </w:p>
        </w:tc>
        <w:tc>
          <w:tcPr>
            <w:tcW w:w="1782" w:type="dxa"/>
            <w:tcBorders>
              <w:top w:val="single" w:sz="6" w:space="0" w:color="000000"/>
              <w:left w:val="single" w:sz="6" w:space="0" w:color="000000"/>
              <w:bottom w:val="single" w:sz="6" w:space="0" w:color="000000"/>
              <w:right w:val="single" w:sz="6" w:space="0" w:color="000000"/>
            </w:tcBorders>
            <w:hideMark/>
          </w:tcPr>
          <w:p w14:paraId="7325EF6A" w14:textId="77777777" w:rsidR="00813B89" w:rsidRDefault="00813B89">
            <w:pPr>
              <w:rPr>
                <w:rFonts w:ascii="Calibri" w:hAnsi="Calibri" w:cs="Calibri"/>
                <w:kern w:val="2"/>
              </w:rPr>
            </w:pPr>
          </w:p>
        </w:tc>
        <w:tc>
          <w:tcPr>
            <w:tcW w:w="1782" w:type="dxa"/>
            <w:tcBorders>
              <w:top w:val="single" w:sz="6" w:space="0" w:color="000000"/>
              <w:left w:val="single" w:sz="6" w:space="0" w:color="000000"/>
              <w:bottom w:val="single" w:sz="6" w:space="0" w:color="000000"/>
              <w:right w:val="single" w:sz="6" w:space="0" w:color="000000"/>
            </w:tcBorders>
          </w:tcPr>
          <w:p w14:paraId="115E9A11" w14:textId="77777777" w:rsidR="00813B89" w:rsidRDefault="00813B89">
            <w:pPr>
              <w:spacing w:line="252" w:lineRule="auto"/>
              <w:ind w:left="446" w:hanging="446"/>
              <w:jc w:val="center"/>
              <w:rPr>
                <w:rFonts w:ascii="Calibri" w:hAnsi="Calibri" w:cs="Calibri"/>
                <w:kern w:val="2"/>
              </w:rPr>
            </w:pPr>
          </w:p>
        </w:tc>
        <w:tc>
          <w:tcPr>
            <w:tcW w:w="1656" w:type="dxa"/>
            <w:tcBorders>
              <w:top w:val="single" w:sz="6" w:space="0" w:color="000000"/>
              <w:left w:val="single" w:sz="6" w:space="0" w:color="000000"/>
              <w:bottom w:val="single" w:sz="6" w:space="0" w:color="000000"/>
              <w:right w:val="single" w:sz="6" w:space="0" w:color="000000"/>
            </w:tcBorders>
          </w:tcPr>
          <w:p w14:paraId="754928A8" w14:textId="77777777" w:rsidR="00813B89" w:rsidRDefault="00813B89">
            <w:pPr>
              <w:spacing w:line="252" w:lineRule="auto"/>
              <w:ind w:left="446" w:hanging="446"/>
              <w:jc w:val="center"/>
              <w:rPr>
                <w:rFonts w:ascii="Calibri" w:hAnsi="Calibri" w:cs="Calibri"/>
                <w:kern w:val="2"/>
              </w:rPr>
            </w:pPr>
          </w:p>
        </w:tc>
        <w:tc>
          <w:tcPr>
            <w:tcW w:w="1908" w:type="dxa"/>
            <w:tcBorders>
              <w:top w:val="single" w:sz="6" w:space="0" w:color="000000"/>
              <w:left w:val="single" w:sz="6" w:space="0" w:color="000000"/>
              <w:bottom w:val="single" w:sz="6" w:space="0" w:color="000000"/>
              <w:right w:val="single" w:sz="6" w:space="0" w:color="000000"/>
            </w:tcBorders>
            <w:hideMark/>
          </w:tcPr>
          <w:p w14:paraId="12A9B4DD" w14:textId="2B44479F" w:rsidR="00813B89" w:rsidRDefault="00905176">
            <w:pPr>
              <w:spacing w:line="252" w:lineRule="auto"/>
              <w:ind w:left="446" w:hanging="446"/>
              <w:jc w:val="center"/>
              <w:rPr>
                <w:rFonts w:ascii="Calibri" w:hAnsi="Calibri" w:cs="Calibri"/>
                <w:kern w:val="2"/>
              </w:rPr>
            </w:pPr>
            <w:r>
              <w:rPr>
                <w:rFonts w:ascii="Calibri" w:hAnsi="Calibri" w:cs="Calibri"/>
                <w:kern w:val="2"/>
              </w:rPr>
              <w:t>Absent</w:t>
            </w:r>
          </w:p>
        </w:tc>
      </w:tr>
    </w:tbl>
    <w:p w14:paraId="044AD346" w14:textId="77777777" w:rsidR="00813B89" w:rsidRDefault="00813B89" w:rsidP="00813B89">
      <w:pPr>
        <w:ind w:left="446" w:hanging="446"/>
        <w:rPr>
          <w:rFonts w:ascii="Calibri" w:hAnsi="Calibri" w:cs="Calibri"/>
        </w:rPr>
      </w:pPr>
    </w:p>
    <w:p w14:paraId="4597E88A" w14:textId="77777777" w:rsidR="00813B89" w:rsidRDefault="00813B89" w:rsidP="00813B89">
      <w:pPr>
        <w:ind w:left="446" w:hanging="446"/>
        <w:rPr>
          <w:rFonts w:ascii="Calibri" w:hAnsi="Calibri" w:cs="Calibri"/>
        </w:rPr>
      </w:pPr>
      <w:r>
        <w:rPr>
          <w:rFonts w:ascii="Calibri" w:hAnsi="Calibri" w:cs="Calibri"/>
        </w:rPr>
        <w:tab/>
        <w:t xml:space="preserve">              RESULTS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2160"/>
      </w:tblGrid>
      <w:tr w:rsidR="00813B89" w14:paraId="03374039" w14:textId="77777777">
        <w:tc>
          <w:tcPr>
            <w:tcW w:w="2160" w:type="dxa"/>
            <w:tcBorders>
              <w:top w:val="single" w:sz="6" w:space="0" w:color="000000"/>
              <w:left w:val="single" w:sz="6" w:space="0" w:color="000000"/>
              <w:bottom w:val="single" w:sz="6" w:space="0" w:color="000000"/>
              <w:right w:val="single" w:sz="6" w:space="0" w:color="000000"/>
            </w:tcBorders>
            <w:hideMark/>
          </w:tcPr>
          <w:p w14:paraId="6FC0D43D" w14:textId="77777777" w:rsidR="00813B89" w:rsidRDefault="00813B89">
            <w:pPr>
              <w:spacing w:line="252" w:lineRule="auto"/>
              <w:ind w:left="446" w:hanging="446"/>
              <w:rPr>
                <w:rFonts w:ascii="Calibri" w:hAnsi="Calibri" w:cs="Calibri"/>
                <w:kern w:val="2"/>
              </w:rPr>
            </w:pPr>
            <w:r>
              <w:rPr>
                <w:rFonts w:ascii="Calibri" w:hAnsi="Calibri" w:cs="Calibri"/>
                <w:kern w:val="2"/>
              </w:rPr>
              <w:t xml:space="preserve">PASSED  </w:t>
            </w:r>
          </w:p>
        </w:tc>
        <w:tc>
          <w:tcPr>
            <w:tcW w:w="2160" w:type="dxa"/>
            <w:tcBorders>
              <w:top w:val="single" w:sz="6" w:space="0" w:color="000000"/>
              <w:left w:val="single" w:sz="6" w:space="0" w:color="000000"/>
              <w:bottom w:val="single" w:sz="6" w:space="0" w:color="000000"/>
              <w:right w:val="single" w:sz="6" w:space="0" w:color="000000"/>
            </w:tcBorders>
            <w:hideMark/>
          </w:tcPr>
          <w:p w14:paraId="539B2DC2" w14:textId="77777777" w:rsidR="00813B89" w:rsidRDefault="00813B89">
            <w:pPr>
              <w:spacing w:line="252" w:lineRule="auto"/>
              <w:ind w:left="446" w:hanging="446"/>
              <w:rPr>
                <w:rFonts w:ascii="Calibri" w:hAnsi="Calibri" w:cs="Calibri"/>
                <w:kern w:val="2"/>
              </w:rPr>
            </w:pPr>
            <w:r>
              <w:rPr>
                <w:rFonts w:ascii="Calibri" w:hAnsi="Calibri" w:cs="Calibri"/>
                <w:kern w:val="2"/>
              </w:rPr>
              <w:t xml:space="preserve">     FAILED</w:t>
            </w:r>
          </w:p>
        </w:tc>
      </w:tr>
      <w:tr w:rsidR="00813B89" w14:paraId="21E6A766" w14:textId="77777777">
        <w:tc>
          <w:tcPr>
            <w:tcW w:w="2160" w:type="dxa"/>
            <w:tcBorders>
              <w:top w:val="single" w:sz="6" w:space="0" w:color="000000"/>
              <w:left w:val="single" w:sz="6" w:space="0" w:color="000000"/>
              <w:bottom w:val="single" w:sz="6" w:space="0" w:color="000000"/>
              <w:right w:val="single" w:sz="6" w:space="0" w:color="000000"/>
            </w:tcBorders>
            <w:hideMark/>
          </w:tcPr>
          <w:p w14:paraId="79A78EE3" w14:textId="77777777" w:rsidR="00813B89" w:rsidRDefault="00813B89">
            <w:pPr>
              <w:spacing w:line="252" w:lineRule="auto"/>
              <w:ind w:left="446" w:hanging="446"/>
              <w:jc w:val="center"/>
              <w:rPr>
                <w:rFonts w:ascii="Calibri" w:hAnsi="Calibri" w:cs="Calibri"/>
                <w:kern w:val="2"/>
              </w:rPr>
            </w:pPr>
            <w:r>
              <w:rPr>
                <w:rFonts w:ascii="Calibri" w:hAnsi="Calibri" w:cs="Calibri"/>
                <w:kern w:val="2"/>
              </w:rPr>
              <w:t>X</w:t>
            </w:r>
          </w:p>
        </w:tc>
        <w:tc>
          <w:tcPr>
            <w:tcW w:w="2160" w:type="dxa"/>
            <w:tcBorders>
              <w:top w:val="single" w:sz="6" w:space="0" w:color="000000"/>
              <w:left w:val="single" w:sz="6" w:space="0" w:color="000000"/>
              <w:bottom w:val="single" w:sz="6" w:space="0" w:color="000000"/>
              <w:right w:val="single" w:sz="6" w:space="0" w:color="000000"/>
            </w:tcBorders>
            <w:hideMark/>
          </w:tcPr>
          <w:p w14:paraId="2C21A5E9" w14:textId="77777777" w:rsidR="00813B89" w:rsidRDefault="00813B89">
            <w:pPr>
              <w:spacing w:line="252" w:lineRule="auto"/>
              <w:ind w:left="446" w:hanging="446"/>
              <w:rPr>
                <w:rFonts w:ascii="Calibri" w:hAnsi="Calibri" w:cs="Calibri"/>
                <w:kern w:val="2"/>
              </w:rPr>
            </w:pPr>
            <w:r>
              <w:rPr>
                <w:rFonts w:ascii="Calibri" w:hAnsi="Calibri" w:cs="Calibri"/>
                <w:kern w:val="2"/>
              </w:rPr>
              <w:t xml:space="preserve"> </w:t>
            </w:r>
          </w:p>
        </w:tc>
      </w:tr>
      <w:bookmarkEnd w:id="1"/>
    </w:tbl>
    <w:p w14:paraId="36A0C0E7" w14:textId="77777777" w:rsidR="00813B89" w:rsidRDefault="00813B89" w:rsidP="00813B89"/>
    <w:p w14:paraId="5015338F" w14:textId="77777777" w:rsidR="00813B89" w:rsidRDefault="00813B89" w:rsidP="00813B89"/>
    <w:p w14:paraId="5867E664" w14:textId="77777777" w:rsidR="00813B89" w:rsidRDefault="00813B89" w:rsidP="00813B89"/>
    <w:p w14:paraId="10CB9FF2" w14:textId="77777777" w:rsidR="00006FF3" w:rsidRDefault="00006FF3"/>
    <w:sectPr w:rsidR="00006FF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8E3A" w14:textId="77777777" w:rsidR="0026149F" w:rsidRDefault="0026149F" w:rsidP="0026149F">
      <w:r>
        <w:separator/>
      </w:r>
    </w:p>
  </w:endnote>
  <w:endnote w:type="continuationSeparator" w:id="0">
    <w:p w14:paraId="53F5C0DD" w14:textId="77777777" w:rsidR="0026149F" w:rsidRDefault="0026149F" w:rsidP="0026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87FA" w14:textId="4E301D33" w:rsidR="0026149F" w:rsidRPr="0011487C" w:rsidRDefault="0026149F" w:rsidP="0026149F">
    <w:pPr>
      <w:tabs>
        <w:tab w:val="center" w:pos="4680"/>
        <w:tab w:val="right" w:pos="9360"/>
      </w:tabs>
      <w:jc w:val="center"/>
      <w:rPr>
        <w:rFonts w:ascii="Calibri" w:eastAsia="Calibri" w:hAnsi="Calibri"/>
        <w:sz w:val="20"/>
        <w:szCs w:val="20"/>
        <w14:ligatures w14:val="none"/>
      </w:rPr>
    </w:pPr>
    <w:r w:rsidRPr="0011487C">
      <w:rPr>
        <w:rFonts w:ascii="Calibri" w:eastAsia="Calibri" w:hAnsi="Calibri"/>
        <w:sz w:val="20"/>
        <w:szCs w:val="20"/>
        <w14:ligatures w14:val="none"/>
      </w:rPr>
      <w:t>Depoe Bay Rural Fire Protection District</w:t>
    </w:r>
  </w:p>
  <w:p w14:paraId="47162C9B" w14:textId="1E1F6E3D" w:rsidR="0026149F" w:rsidRPr="0011487C" w:rsidRDefault="0026149F" w:rsidP="0026149F">
    <w:pPr>
      <w:tabs>
        <w:tab w:val="center" w:pos="4680"/>
        <w:tab w:val="right" w:pos="9360"/>
      </w:tabs>
      <w:ind w:left="446" w:hanging="446"/>
      <w:jc w:val="center"/>
      <w:rPr>
        <w:rFonts w:ascii="Calibri" w:eastAsia="Calibri" w:hAnsi="Calibri"/>
        <w:sz w:val="20"/>
        <w:szCs w:val="20"/>
        <w14:ligatures w14:val="none"/>
      </w:rPr>
    </w:pPr>
    <w:r w:rsidRPr="0011487C">
      <w:rPr>
        <w:rFonts w:ascii="Calibri" w:eastAsia="Calibri" w:hAnsi="Calibri"/>
        <w:sz w:val="20"/>
        <w:szCs w:val="20"/>
        <w14:ligatures w14:val="none"/>
      </w:rPr>
      <w:t xml:space="preserve">Board of Directors </w:t>
    </w:r>
    <w:r w:rsidR="00C5590E">
      <w:rPr>
        <w:rFonts w:ascii="Calibri" w:eastAsia="Calibri" w:hAnsi="Calibri"/>
        <w:sz w:val="20"/>
        <w:szCs w:val="20"/>
        <w14:ligatures w14:val="none"/>
      </w:rPr>
      <w:t>Special Board</w:t>
    </w:r>
    <w:r w:rsidRPr="0011487C">
      <w:rPr>
        <w:rFonts w:ascii="Calibri" w:eastAsia="Calibri" w:hAnsi="Calibri"/>
        <w:sz w:val="20"/>
        <w:szCs w:val="20"/>
        <w14:ligatures w14:val="none"/>
      </w:rPr>
      <w:t xml:space="preserve"> Meeting Minutes </w:t>
    </w:r>
  </w:p>
  <w:p w14:paraId="38BA0549" w14:textId="77777777" w:rsidR="0026149F" w:rsidRPr="0011487C" w:rsidRDefault="0026149F" w:rsidP="0026149F">
    <w:pPr>
      <w:tabs>
        <w:tab w:val="center" w:pos="4680"/>
        <w:tab w:val="right" w:pos="9360"/>
      </w:tabs>
      <w:ind w:left="446" w:hanging="446"/>
      <w:jc w:val="center"/>
      <w:rPr>
        <w:rFonts w:ascii="Calibri" w:eastAsia="Calibri" w:hAnsi="Calibri"/>
        <w:sz w:val="20"/>
        <w:szCs w:val="20"/>
        <w14:ligatures w14:val="none"/>
      </w:rPr>
    </w:pPr>
    <w:r w:rsidRPr="0011487C">
      <w:rPr>
        <w:rFonts w:ascii="Calibri" w:eastAsia="Calibri" w:hAnsi="Calibri"/>
        <w:sz w:val="20"/>
        <w:szCs w:val="20"/>
        <w14:ligatures w14:val="none"/>
      </w:rPr>
      <w:t xml:space="preserve">Page </w:t>
    </w:r>
    <w:r w:rsidRPr="0011487C">
      <w:rPr>
        <w:rFonts w:ascii="Calibri" w:eastAsia="Calibri" w:hAnsi="Calibri"/>
        <w:sz w:val="20"/>
        <w:szCs w:val="20"/>
        <w14:ligatures w14:val="none"/>
      </w:rPr>
      <w:fldChar w:fldCharType="begin"/>
    </w:r>
    <w:r w:rsidRPr="0011487C">
      <w:rPr>
        <w:rFonts w:ascii="Calibri" w:eastAsia="Calibri" w:hAnsi="Calibri"/>
        <w:sz w:val="20"/>
        <w:szCs w:val="20"/>
        <w14:ligatures w14:val="none"/>
      </w:rPr>
      <w:instrText xml:space="preserve"> PAGE  \* Arabic  \* MERGEFORMAT </w:instrText>
    </w:r>
    <w:r w:rsidRPr="0011487C">
      <w:rPr>
        <w:rFonts w:ascii="Calibri" w:eastAsia="Calibri" w:hAnsi="Calibri"/>
        <w:sz w:val="20"/>
        <w:szCs w:val="20"/>
        <w14:ligatures w14:val="none"/>
      </w:rPr>
      <w:fldChar w:fldCharType="separate"/>
    </w:r>
    <w:r>
      <w:rPr>
        <w:rFonts w:ascii="Calibri" w:eastAsia="Calibri" w:hAnsi="Calibri"/>
        <w:sz w:val="20"/>
        <w:szCs w:val="20"/>
        <w14:ligatures w14:val="none"/>
      </w:rPr>
      <w:t>1</w:t>
    </w:r>
    <w:r w:rsidRPr="0011487C">
      <w:rPr>
        <w:rFonts w:ascii="Calibri" w:eastAsia="Calibri" w:hAnsi="Calibri"/>
        <w:sz w:val="20"/>
        <w:szCs w:val="20"/>
        <w14:ligatures w14:val="none"/>
      </w:rPr>
      <w:fldChar w:fldCharType="end"/>
    </w:r>
    <w:r w:rsidRPr="0011487C">
      <w:rPr>
        <w:rFonts w:ascii="Calibri" w:eastAsia="Calibri" w:hAnsi="Calibri"/>
        <w:sz w:val="20"/>
        <w:szCs w:val="20"/>
        <w14:ligatures w14:val="none"/>
      </w:rPr>
      <w:t xml:space="preserve"> of </w:t>
    </w:r>
    <w:r w:rsidRPr="0011487C">
      <w:rPr>
        <w:rFonts w:ascii="Calibri" w:eastAsia="Calibri" w:hAnsi="Calibri"/>
        <w:sz w:val="20"/>
        <w:szCs w:val="20"/>
        <w14:ligatures w14:val="none"/>
      </w:rPr>
      <w:fldChar w:fldCharType="begin"/>
    </w:r>
    <w:r w:rsidRPr="0011487C">
      <w:rPr>
        <w:rFonts w:ascii="Calibri" w:eastAsia="Calibri" w:hAnsi="Calibri"/>
        <w:sz w:val="20"/>
        <w:szCs w:val="20"/>
        <w14:ligatures w14:val="none"/>
      </w:rPr>
      <w:instrText xml:space="preserve"> NUMPAGES  \* Arabic  \* MERGEFORMAT </w:instrText>
    </w:r>
    <w:r w:rsidRPr="0011487C">
      <w:rPr>
        <w:rFonts w:ascii="Calibri" w:eastAsia="Calibri" w:hAnsi="Calibri"/>
        <w:sz w:val="20"/>
        <w:szCs w:val="20"/>
        <w14:ligatures w14:val="none"/>
      </w:rPr>
      <w:fldChar w:fldCharType="separate"/>
    </w:r>
    <w:r>
      <w:rPr>
        <w:rFonts w:ascii="Calibri" w:eastAsia="Calibri" w:hAnsi="Calibri"/>
        <w:sz w:val="20"/>
        <w:szCs w:val="20"/>
        <w14:ligatures w14:val="none"/>
      </w:rPr>
      <w:t>11</w:t>
    </w:r>
    <w:r w:rsidRPr="0011487C">
      <w:rPr>
        <w:rFonts w:ascii="Calibri" w:eastAsia="Calibri" w:hAnsi="Calibri"/>
        <w:sz w:val="20"/>
        <w:szCs w:val="20"/>
        <w14:ligatures w14:val="none"/>
      </w:rPr>
      <w:fldChar w:fldCharType="end"/>
    </w:r>
  </w:p>
  <w:p w14:paraId="3730962B" w14:textId="5369863A" w:rsidR="0026149F" w:rsidRDefault="0026149F">
    <w:pPr>
      <w:pStyle w:val="Footer"/>
    </w:pPr>
  </w:p>
  <w:p w14:paraId="41B1BBEF" w14:textId="77777777" w:rsidR="0026149F" w:rsidRDefault="00261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1404F" w14:textId="77777777" w:rsidR="0026149F" w:rsidRDefault="0026149F" w:rsidP="0026149F">
      <w:r>
        <w:separator/>
      </w:r>
    </w:p>
  </w:footnote>
  <w:footnote w:type="continuationSeparator" w:id="0">
    <w:p w14:paraId="08F026CC" w14:textId="77777777" w:rsidR="0026149F" w:rsidRDefault="0026149F" w:rsidP="00261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B2B64"/>
    <w:multiLevelType w:val="hybridMultilevel"/>
    <w:tmpl w:val="E3723404"/>
    <w:lvl w:ilvl="0" w:tplc="04090015">
      <w:start w:val="1"/>
      <w:numFmt w:val="upperLetter"/>
      <w:lvlText w:val="%1."/>
      <w:lvlJc w:val="left"/>
      <w:pPr>
        <w:tabs>
          <w:tab w:val="num" w:pos="360"/>
        </w:tabs>
        <w:ind w:left="360" w:hanging="360"/>
      </w:pPr>
      <w:rPr>
        <w:b/>
        <w:color w:val="auto"/>
      </w:rPr>
    </w:lvl>
    <w:lvl w:ilvl="1" w:tplc="04090001">
      <w:numFmt w:val="decimal"/>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numFmt w:val="decimal"/>
      <w:lvlText w:val=""/>
      <w:lvlJc w:val="left"/>
      <w:pPr>
        <w:ind w:left="1440" w:hanging="360"/>
      </w:pPr>
      <w:rPr>
        <w:rFonts w:ascii="Symbol" w:hAnsi="Symbol" w:hint="default"/>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7FD31A32"/>
    <w:multiLevelType w:val="hybridMultilevel"/>
    <w:tmpl w:val="2892CC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245796879">
    <w:abstractNumId w:val="0"/>
  </w:num>
  <w:num w:numId="2" w16cid:durableId="1100490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89"/>
    <w:rsid w:val="00003441"/>
    <w:rsid w:val="00006FF3"/>
    <w:rsid w:val="00060657"/>
    <w:rsid w:val="00092D4B"/>
    <w:rsid w:val="00114C08"/>
    <w:rsid w:val="00175A64"/>
    <w:rsid w:val="001D3185"/>
    <w:rsid w:val="002143A5"/>
    <w:rsid w:val="0026149F"/>
    <w:rsid w:val="00336720"/>
    <w:rsid w:val="003624EF"/>
    <w:rsid w:val="00380D16"/>
    <w:rsid w:val="00457C59"/>
    <w:rsid w:val="00480089"/>
    <w:rsid w:val="005826B0"/>
    <w:rsid w:val="005E6C3B"/>
    <w:rsid w:val="006B4172"/>
    <w:rsid w:val="00762F47"/>
    <w:rsid w:val="007B7264"/>
    <w:rsid w:val="007F190F"/>
    <w:rsid w:val="00813B89"/>
    <w:rsid w:val="008D3471"/>
    <w:rsid w:val="00905176"/>
    <w:rsid w:val="00906027"/>
    <w:rsid w:val="009523EE"/>
    <w:rsid w:val="009C2E5E"/>
    <w:rsid w:val="009D2D4A"/>
    <w:rsid w:val="009D48F1"/>
    <w:rsid w:val="00A13FE7"/>
    <w:rsid w:val="00A302BF"/>
    <w:rsid w:val="00A41BA0"/>
    <w:rsid w:val="00A547DD"/>
    <w:rsid w:val="00AB5DA5"/>
    <w:rsid w:val="00AC7D70"/>
    <w:rsid w:val="00B03750"/>
    <w:rsid w:val="00B545F0"/>
    <w:rsid w:val="00BA1184"/>
    <w:rsid w:val="00BB7D2B"/>
    <w:rsid w:val="00C3110C"/>
    <w:rsid w:val="00C5590E"/>
    <w:rsid w:val="00D01CE0"/>
    <w:rsid w:val="00D26915"/>
    <w:rsid w:val="00D91BC2"/>
    <w:rsid w:val="00DC6CD3"/>
    <w:rsid w:val="00DE3B8C"/>
    <w:rsid w:val="00E46D1B"/>
    <w:rsid w:val="00E67A12"/>
    <w:rsid w:val="00EF64C4"/>
    <w:rsid w:val="00FD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C98B"/>
  <w15:chartTrackingRefBased/>
  <w15:docId w15:val="{7E110449-B600-4A8E-A90E-168E102A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B89"/>
    <w:pPr>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813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B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B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B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B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B89"/>
    <w:rPr>
      <w:rFonts w:eastAsiaTheme="majorEastAsia" w:cstheme="majorBidi"/>
      <w:color w:val="272727" w:themeColor="text1" w:themeTint="D8"/>
    </w:rPr>
  </w:style>
  <w:style w:type="paragraph" w:styleId="Title">
    <w:name w:val="Title"/>
    <w:basedOn w:val="Normal"/>
    <w:next w:val="Normal"/>
    <w:link w:val="TitleChar"/>
    <w:uiPriority w:val="10"/>
    <w:qFormat/>
    <w:rsid w:val="00813B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B89"/>
    <w:pPr>
      <w:spacing w:before="160"/>
      <w:jc w:val="center"/>
    </w:pPr>
    <w:rPr>
      <w:i/>
      <w:iCs/>
      <w:color w:val="404040" w:themeColor="text1" w:themeTint="BF"/>
    </w:rPr>
  </w:style>
  <w:style w:type="character" w:customStyle="1" w:styleId="QuoteChar">
    <w:name w:val="Quote Char"/>
    <w:basedOn w:val="DefaultParagraphFont"/>
    <w:link w:val="Quote"/>
    <w:uiPriority w:val="29"/>
    <w:rsid w:val="00813B89"/>
    <w:rPr>
      <w:i/>
      <w:iCs/>
      <w:color w:val="404040" w:themeColor="text1" w:themeTint="BF"/>
    </w:rPr>
  </w:style>
  <w:style w:type="paragraph" w:styleId="ListParagraph">
    <w:name w:val="List Paragraph"/>
    <w:basedOn w:val="Normal"/>
    <w:uiPriority w:val="34"/>
    <w:qFormat/>
    <w:rsid w:val="00813B89"/>
    <w:pPr>
      <w:ind w:left="720"/>
      <w:contextualSpacing/>
    </w:pPr>
  </w:style>
  <w:style w:type="character" w:styleId="IntenseEmphasis">
    <w:name w:val="Intense Emphasis"/>
    <w:basedOn w:val="DefaultParagraphFont"/>
    <w:uiPriority w:val="21"/>
    <w:qFormat/>
    <w:rsid w:val="00813B89"/>
    <w:rPr>
      <w:i/>
      <w:iCs/>
      <w:color w:val="0F4761" w:themeColor="accent1" w:themeShade="BF"/>
    </w:rPr>
  </w:style>
  <w:style w:type="paragraph" w:styleId="IntenseQuote">
    <w:name w:val="Intense Quote"/>
    <w:basedOn w:val="Normal"/>
    <w:next w:val="Normal"/>
    <w:link w:val="IntenseQuoteChar"/>
    <w:uiPriority w:val="30"/>
    <w:qFormat/>
    <w:rsid w:val="00813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B89"/>
    <w:rPr>
      <w:i/>
      <w:iCs/>
      <w:color w:val="0F4761" w:themeColor="accent1" w:themeShade="BF"/>
    </w:rPr>
  </w:style>
  <w:style w:type="character" w:styleId="IntenseReference">
    <w:name w:val="Intense Reference"/>
    <w:basedOn w:val="DefaultParagraphFont"/>
    <w:uiPriority w:val="32"/>
    <w:qFormat/>
    <w:rsid w:val="00813B89"/>
    <w:rPr>
      <w:b/>
      <w:bCs/>
      <w:smallCaps/>
      <w:color w:val="0F4761" w:themeColor="accent1" w:themeShade="BF"/>
      <w:spacing w:val="5"/>
    </w:rPr>
  </w:style>
  <w:style w:type="paragraph" w:customStyle="1" w:styleId="Default">
    <w:name w:val="Default"/>
    <w:rsid w:val="006B4172"/>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39"/>
    <w:rsid w:val="00FD2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149F"/>
    <w:pPr>
      <w:tabs>
        <w:tab w:val="center" w:pos="4680"/>
        <w:tab w:val="right" w:pos="9360"/>
      </w:tabs>
    </w:pPr>
  </w:style>
  <w:style w:type="character" w:customStyle="1" w:styleId="HeaderChar">
    <w:name w:val="Header Char"/>
    <w:basedOn w:val="DefaultParagraphFont"/>
    <w:link w:val="Header"/>
    <w:uiPriority w:val="99"/>
    <w:rsid w:val="0026149F"/>
    <w:rPr>
      <w:rFonts w:ascii="Times New Roman" w:eastAsia="Times New Roman" w:hAnsi="Times New Roman" w:cs="Times New Roman"/>
      <w:kern w:val="0"/>
    </w:rPr>
  </w:style>
  <w:style w:type="paragraph" w:styleId="Footer">
    <w:name w:val="footer"/>
    <w:basedOn w:val="Normal"/>
    <w:link w:val="FooterChar"/>
    <w:uiPriority w:val="99"/>
    <w:unhideWhenUsed/>
    <w:rsid w:val="0026149F"/>
    <w:pPr>
      <w:tabs>
        <w:tab w:val="center" w:pos="4680"/>
        <w:tab w:val="right" w:pos="9360"/>
      </w:tabs>
    </w:pPr>
  </w:style>
  <w:style w:type="character" w:customStyle="1" w:styleId="FooterChar">
    <w:name w:val="Footer Char"/>
    <w:basedOn w:val="DefaultParagraphFont"/>
    <w:link w:val="Footer"/>
    <w:uiPriority w:val="99"/>
    <w:rsid w:val="0026149F"/>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160A-59B0-4767-A5BF-FC4CAD42E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4</Pages>
  <Words>1275</Words>
  <Characters>6481</Characters>
  <Application>Microsoft Office Word</Application>
  <DocSecurity>0</DocSecurity>
  <Lines>259</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Johnson</dc:creator>
  <cp:keywords/>
  <dc:description/>
  <cp:lastModifiedBy>Lynn Johnson</cp:lastModifiedBy>
  <cp:revision>14</cp:revision>
  <dcterms:created xsi:type="dcterms:W3CDTF">2025-10-03T16:04:00Z</dcterms:created>
  <dcterms:modified xsi:type="dcterms:W3CDTF">2025-10-22T21:40:00Z</dcterms:modified>
</cp:coreProperties>
</file>